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年实际在职人数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14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11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78.57%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0.1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0.1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78.9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16.02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23.62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4.39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1.2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2.51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2.5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4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eastAsia="zh-CN"/>
              </w:rPr>
              <w:t>严控差旅、接待、会议等办公经费支出，既要加大力度，严格控制费用支出，也要实事求是，确属必需的费用，该支出的要支出；该投入的要投入。重点是减少和压缩不必要、不合理、不紧急的支出项目，节省费用空间。</w:t>
            </w:r>
          </w:p>
        </w:tc>
      </w:tr>
    </w:tbl>
    <w:p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伏思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2023.6.25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15842828750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单位负责人签字：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霍坤</w:t>
      </w:r>
    </w:p>
    <w:p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footerReference r:id="rId5" w:type="default"/>
          <w:footerReference r:id="rId6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p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汨罗市玉池国有林场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106.92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106.92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115.67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108.18%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106.92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106.92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tabs>
                <w:tab w:val="left" w:pos="761"/>
                <w:tab w:val="center" w:pos="2395"/>
              </w:tabs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ab/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ab/>
            </w: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500亩造林、1000亩森林抚育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500亩造林、1000亩森林抚育已完成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2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249" w:type="dxa"/>
            <w:vAlign w:val="center"/>
          </w:tcPr>
          <w:p>
            <w:pPr>
              <w:tabs>
                <w:tab w:val="left" w:pos="200"/>
              </w:tabs>
              <w:spacing w:line="240" w:lineRule="auto"/>
              <w:ind w:firstLine="420" w:firstLineChars="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500亩造林、1000亩森林抚育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高质量完成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完成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500亩造林、1000亩森林抚育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] 高质量完成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完成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1-4月、10-12月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按时完成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95%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9.5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9.5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由于天气原因，时效延长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  <w:r>
              <w:rPr>
                <w:rFonts w:hint="eastAsia" w:ascii="仿宋_GB2312" w:eastAsia="仿宋_GB2312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增加职工、群众的劳务收入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高效完成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完成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eastAsia" w:ascii="仿宋_GB2312" w:eastAsia="仿宋_GB2312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增加职工、群众的劳务收入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高效完成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90%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 w:firstLineChars="0"/>
              <w:jc w:val="left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无法满足所有职工增加收入：增加造林面积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涵养水源、恢复生态环境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持续推进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生态平衡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健康推进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24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满意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24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600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24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29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88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伏思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2023.06.25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15842828750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单位负责人签字：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霍坤</w:t>
      </w:r>
      <w:r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  <w:t xml:space="preserve"> </w:t>
      </w: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105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21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>
      <w:pPr>
        <w:spacing w:line="240" w:lineRule="auto"/>
        <w:ind w:firstLine="420"/>
        <w:jc w:val="left"/>
        <w:rPr>
          <w:rFonts w:ascii="宋体" w:hAnsi="宋体" w:eastAsia="宋体" w:cs="宋体"/>
          <w:kern w:val="0"/>
          <w:lang w:eastAsia="zh-CN"/>
        </w:rPr>
      </w:pPr>
    </w:p>
    <w:p>
      <w:pPr>
        <w:rPr>
          <w:rFonts w:ascii="仿宋_GB2312" w:hAnsi="宋体" w:eastAsia="仿宋_GB2312" w:cs="宋体"/>
          <w:lang w:eastAsia="zh-CN"/>
        </w:rPr>
        <w:sectPr>
          <w:footerReference r:id="rId7" w:type="default"/>
          <w:pgSz w:w="11907" w:h="16839"/>
          <w:pgMar w:top="1531" w:right="1474" w:bottom="1531" w:left="1587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lang w:eastAsia="zh-CN"/>
        </w:rPr>
        <w:t>填表人：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填报日期：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联系电话：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单位负责人签字:</w:t>
      </w: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880"/>
        <w:jc w:val="center"/>
        <w:rPr>
          <w:rFonts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年度汨罗市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玉池国有林场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部门整体支出绩效自评报告</w:t>
      </w: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汨罗市玉池国有林场</w:t>
      </w:r>
    </w:p>
    <w:p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 xml:space="preserve">2023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年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6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月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val="en-US" w:eastAsia="zh-CN"/>
        </w:rPr>
        <w:t>25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  <w:t>(此页为封面)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sdt>
      <w:sdtPr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  <w:id w:val="3580075"/>
        <w:docPartObj>
          <w:docPartGallery w:val="autotext"/>
        </w:docPartObj>
      </w:sdtPr>
      <w:sdtEndPr>
        <w:rPr>
          <w:rFonts w:hint="eastAsia" w:cs="Arial" w:asciiTheme="minorEastAsia" w:hAnsiTheme="minorEastAsia" w:eastAsiaTheme="minorEastAsia"/>
          <w:snapToGrid w:val="0"/>
          <w:color w:val="000000"/>
          <w:kern w:val="0"/>
          <w:sz w:val="28"/>
          <w:szCs w:val="28"/>
          <w:lang w:val="en-US" w:eastAsia="en-US" w:bidi="ar-SA"/>
        </w:rPr>
      </w:sdtEndPr>
      <w:sdtContent>
        <w:p>
          <w:pPr>
            <w:pStyle w:val="3"/>
            <w:ind w:firstLine="360"/>
            <w:jc w:val="left"/>
            <w:rPr>
              <w:rFonts w:asciiTheme="minorEastAsia" w:hAnsiTheme="minorEastAsia" w:eastAsiaTheme="minorEastAsia"/>
              <w:kern w:val="0"/>
              <w:lang w:eastAsia="zh-CN"/>
            </w:rPr>
          </w:pPr>
        </w:p>
      </w:sdtContent>
    </w:sdt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0" w:line="221" w:lineRule="auto"/>
        <w:jc w:val="center"/>
        <w:textAlignment w:val="baseline"/>
        <w:rPr>
          <w:rFonts w:ascii="黑体" w:hAnsi="黑体" w:eastAsia="黑体" w:cs="黑体"/>
          <w:spacing w:val="16"/>
          <w:sz w:val="40"/>
          <w:szCs w:val="4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0" w:line="760" w:lineRule="exact"/>
        <w:jc w:val="center"/>
        <w:textAlignment w:val="baseline"/>
        <w:rPr>
          <w:rFonts w:ascii="黑体" w:hAnsi="黑体" w:eastAsia="黑体" w:cs="黑体"/>
          <w:spacing w:val="16"/>
          <w:sz w:val="40"/>
          <w:szCs w:val="40"/>
        </w:rPr>
      </w:pPr>
      <w:r>
        <w:rPr>
          <w:rFonts w:ascii="黑体" w:hAnsi="黑体" w:eastAsia="黑体" w:cs="黑体"/>
          <w:spacing w:val="16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2</w:t>
      </w:r>
      <w:r>
        <w:rPr>
          <w:rFonts w:ascii="黑体" w:hAnsi="黑体" w:eastAsia="黑体" w:cs="黑体"/>
          <w:spacing w:val="16"/>
          <w:sz w:val="40"/>
          <w:szCs w:val="40"/>
        </w:rPr>
        <w:t>年度</w:t>
      </w:r>
      <w:r>
        <w:rPr>
          <w:rFonts w:hint="eastAsia" w:ascii="黑体" w:hAnsi="黑体" w:eastAsia="黑体" w:cs="黑体"/>
          <w:spacing w:val="16"/>
          <w:sz w:val="40"/>
          <w:szCs w:val="40"/>
          <w:lang w:eastAsia="zh-CN"/>
        </w:rPr>
        <w:t>汨罗市玉池国有林场</w:t>
      </w:r>
      <w:r>
        <w:rPr>
          <w:rFonts w:ascii="黑体" w:hAnsi="黑体" w:eastAsia="黑体" w:cs="黑体"/>
          <w:spacing w:val="16"/>
          <w:sz w:val="40"/>
          <w:szCs w:val="40"/>
        </w:rPr>
        <w:t>部门整体支出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0" w:line="760" w:lineRule="exact"/>
        <w:jc w:val="center"/>
        <w:textAlignment w:val="baseline"/>
        <w:rPr>
          <w:rFonts w:ascii="黑体" w:hAnsi="黑体" w:eastAsia="黑体" w:cs="黑体"/>
          <w:spacing w:val="16"/>
          <w:sz w:val="40"/>
          <w:szCs w:val="40"/>
        </w:rPr>
      </w:pPr>
      <w:r>
        <w:rPr>
          <w:rFonts w:hint="eastAsia" w:ascii="黑体" w:hAnsi="黑体" w:eastAsia="黑体" w:cs="黑体"/>
          <w:spacing w:val="16"/>
          <w:sz w:val="40"/>
          <w:szCs w:val="40"/>
          <w:lang w:eastAsia="zh-CN"/>
        </w:rPr>
        <w:t>绩</w:t>
      </w:r>
      <w:r>
        <w:rPr>
          <w:rFonts w:ascii="黑体" w:hAnsi="黑体" w:eastAsia="黑体" w:cs="黑体"/>
          <w:spacing w:val="16"/>
          <w:sz w:val="40"/>
          <w:szCs w:val="40"/>
        </w:rPr>
        <w:t>效自评报告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211" w:line="224" w:lineRule="auto"/>
        <w:ind w:firstLine="640"/>
        <w:jc w:val="both"/>
        <w:textAlignment w:val="baseline"/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部门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(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单位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)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基本情况</w:t>
      </w:r>
    </w:p>
    <w:p>
      <w:pPr>
        <w:numPr>
          <w:ilvl w:val="0"/>
          <w:numId w:val="0"/>
        </w:numPr>
        <w:spacing w:line="600" w:lineRule="exact"/>
        <w:ind w:firstLine="960" w:firstLineChars="300"/>
        <w:jc w:val="both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湖南省汨罗市玉池国有林场共有在职在编干职工11人，临聘职工8人，农牧职工101人，退休干职工96人。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2015年，玉池国有林场在国有林场改革中定性为生态公益一类事业单位，属生产与科研相结合的国有林场，下设四个分场，三个集体队，是一个集林业教学、科研、科普、科技推广示范于一体的国有林场。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一般公共预算支出情况</w:t>
      </w:r>
    </w:p>
    <w:p>
      <w:pPr>
        <w:pStyle w:val="9"/>
        <w:numPr>
          <w:ilvl w:val="0"/>
          <w:numId w:val="2"/>
        </w:numPr>
        <w:spacing w:line="600" w:lineRule="exact"/>
        <w:ind w:firstLine="643"/>
        <w:jc w:val="both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Arial" w:eastAsia="方正黑体_GBK" w:cs="Arial"/>
          <w:snapToGrid w:val="0"/>
          <w:color w:val="000000"/>
          <w:kern w:val="0"/>
          <w:sz w:val="32"/>
          <w:szCs w:val="32"/>
          <w:lang w:val="en-US" w:eastAsia="zh-CN" w:bidi="ar-SA"/>
        </w:rPr>
        <w:t>基本支出情况</w:t>
      </w:r>
    </w:p>
    <w:p>
      <w:pPr>
        <w:pStyle w:val="9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按财政预算金额分项完成单位各项基本支出。 </w:t>
      </w:r>
    </w:p>
    <w:p>
      <w:pPr>
        <w:pStyle w:val="9"/>
        <w:spacing w:line="600" w:lineRule="exact"/>
        <w:ind w:left="0" w:leftChars="0" w:firstLine="640" w:firstLineChars="200"/>
        <w:jc w:val="both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专项支出：按财政下达资金按时按量完成项目建设。</w:t>
      </w:r>
    </w:p>
    <w:p>
      <w:pPr>
        <w:pStyle w:val="9"/>
        <w:spacing w:line="600" w:lineRule="exact"/>
        <w:ind w:firstLine="643"/>
        <w:jc w:val="both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1、专项资金安排落实、总投入等情况分析：所有收入支出都经财务监督委员会进行全程监督，并及时向群众公示收支情况，确保专款专用；</w:t>
      </w:r>
    </w:p>
    <w:p>
      <w:pPr>
        <w:pStyle w:val="9"/>
        <w:spacing w:line="600" w:lineRule="exact"/>
        <w:ind w:firstLine="643"/>
        <w:jc w:val="both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2、专项资金实际使用情况分析：按照财政下达资金以及项目实施方案进行项目建设，把资金控制在预算范围内，提高资金使用率；</w:t>
      </w:r>
    </w:p>
    <w:p>
      <w:pPr>
        <w:pStyle w:val="9"/>
        <w:spacing w:line="600" w:lineRule="exact"/>
        <w:ind w:firstLine="643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3、专项资金管理情况分析：资金管理按照中央一般公共预算专项资金财务管理办法，进行全面管理和监控。</w:t>
      </w:r>
    </w:p>
    <w:p>
      <w:pPr>
        <w:pStyle w:val="9"/>
        <w:numPr>
          <w:ilvl w:val="0"/>
          <w:numId w:val="3"/>
        </w:numPr>
        <w:spacing w:line="600" w:lineRule="exact"/>
        <w:ind w:firstLine="643"/>
        <w:jc w:val="both"/>
        <w:rPr>
          <w:rFonts w:hint="eastAsia" w:ascii="方正黑体_GBK" w:hAnsi="Arial" w:eastAsia="方正黑体_GBK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Arial" w:eastAsia="方正黑体_GBK" w:cs="Arial"/>
          <w:snapToGrid w:val="0"/>
          <w:color w:val="000000"/>
          <w:kern w:val="0"/>
          <w:sz w:val="32"/>
          <w:szCs w:val="32"/>
          <w:lang w:val="en-US" w:eastAsia="zh-CN" w:bidi="ar-SA"/>
        </w:rPr>
        <w:t>项目支出情况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本单位无项目支出预算。</w:t>
      </w:r>
    </w:p>
    <w:p>
      <w:pPr>
        <w:numPr>
          <w:ilvl w:val="0"/>
          <w:numId w:val="4"/>
        </w:num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政府性基金预算支出情况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本单位无政府性基金预算。</w:t>
      </w:r>
    </w:p>
    <w:p>
      <w:pPr>
        <w:numPr>
          <w:ilvl w:val="0"/>
          <w:numId w:val="4"/>
        </w:numPr>
        <w:spacing w:line="600" w:lineRule="exact"/>
        <w:ind w:left="0" w:leftChars="0"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国有资本经营预算支出情况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本单位无国有资本经营预算。</w:t>
      </w:r>
    </w:p>
    <w:p>
      <w:pPr>
        <w:numPr>
          <w:ilvl w:val="0"/>
          <w:numId w:val="4"/>
        </w:numPr>
        <w:spacing w:line="600" w:lineRule="exact"/>
        <w:ind w:left="0" w:leftChars="0"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社会保险基金预算支出情况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本单位无社会保险基金预算</w:t>
      </w:r>
    </w:p>
    <w:p>
      <w:pPr>
        <w:numPr>
          <w:ilvl w:val="0"/>
          <w:numId w:val="4"/>
        </w:numPr>
        <w:spacing w:line="600" w:lineRule="exact"/>
        <w:ind w:left="0" w:leftChars="0"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部门整体支出绩效情况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本年度整体支出严格实行财务规章制度，在财务手续合法合规的情况下，根据财政下达资金量分项完成本单位各项支出。本年度整体支出严格实行财务规章制度，在财务手续合法合规的情况下，根据财政下达资金量分项完成本单位各项支出。</w:t>
      </w:r>
    </w:p>
    <w:p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七、存在的问题及原因分析</w:t>
      </w:r>
    </w:p>
    <w:p>
      <w:pPr>
        <w:pStyle w:val="9"/>
        <w:spacing w:line="600" w:lineRule="exact"/>
        <w:ind w:firstLine="643"/>
        <w:jc w:val="both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本单位临聘人员、农牧职工人员经费开支没有纳入财政预算，每年资金缺口较大，单位供养压力日益增长。</w:t>
      </w:r>
    </w:p>
    <w:p>
      <w:pPr>
        <w:pStyle w:val="9"/>
        <w:spacing w:line="600" w:lineRule="exact"/>
        <w:ind w:firstLine="643"/>
        <w:jc w:val="both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（一）专项组织情况分析：成立项目领导小组，项目资金设专项、专账管理，资金使用情况由主管部门和项目领导小组严格把关，确保项目质量、进度、投资达到预期目标，使其充分发挥该项目的综合效益。</w:t>
      </w:r>
    </w:p>
    <w:p>
      <w:pPr>
        <w:pStyle w:val="9"/>
        <w:spacing w:line="600" w:lineRule="exact"/>
        <w:ind w:firstLine="643"/>
        <w:jc w:val="both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（二）专项管理情况分析：项目建设，严格遵守各项工作程序。在项目建设中实施项目责任制度、合同管理制度、专人监理制度及严格的财务资金管理制度。</w:t>
      </w:r>
    </w:p>
    <w:p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八、下一步改进措施</w:t>
      </w:r>
    </w:p>
    <w:p>
      <w:pPr>
        <w:pStyle w:val="9"/>
        <w:spacing w:line="600" w:lineRule="exact"/>
        <w:ind w:firstLine="643"/>
        <w:jc w:val="both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虽然本单位2015年已纳入财政全额拨款预算单位，但是各项费用并没有纳入财政预算，林场本身造血功能薄弱，并无其他收入来源，人员经费、公用开支资金缺口较大，希望各级主管部门多多扶持，解决本单位资金缺口问题。</w:t>
      </w:r>
    </w:p>
    <w:p>
      <w:pPr>
        <w:numPr>
          <w:ilvl w:val="0"/>
          <w:numId w:val="5"/>
        </w:num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部门整体支出绩效自评结果拟应用和公开情况</w:t>
      </w:r>
    </w:p>
    <w:p>
      <w:pPr>
        <w:pStyle w:val="9"/>
        <w:spacing w:line="600" w:lineRule="exact"/>
        <w:ind w:firstLine="643"/>
        <w:jc w:val="both"/>
        <w:rPr>
          <w:rFonts w:hint="eastAsia" w:ascii="方正黑体_GBK" w:hAnsi="Arial" w:eastAsia="方正黑体_GBK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本年度整体支出严格实行财务规章制度，在财务手续合法合规的情况下，根据财政下达资金量分项完成本单位各项支出。</w:t>
      </w:r>
    </w:p>
    <w:p>
      <w:pPr>
        <w:spacing w:line="600" w:lineRule="exact"/>
        <w:ind w:firstLine="640" w:firstLineChars="200"/>
        <w:jc w:val="both"/>
        <w:rPr>
          <w:rFonts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十、其他需要说明的情况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报告需要以下附件：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、部门整体支出绩效评价基础数据表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、部门整体支出绩效自评表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、项目支出绩效自评表（每个一级项目支出一张表）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、政府性基金预算支出情况表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、国有资本经营预算支出情况表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6</w:t>
      </w:r>
      <w:r>
        <w:rPr>
          <w:rFonts w:hint="eastAsia" w:eastAsia="仿宋_GB2312"/>
          <w:kern w:val="0"/>
          <w:sz w:val="32"/>
          <w:szCs w:val="32"/>
          <w:lang w:eastAsia="zh-CN"/>
        </w:rPr>
        <w:t>、社会保险基金预算支出情况表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  <w:t>5</w:t>
      </w:r>
    </w:p>
    <w:p>
      <w:pPr>
        <w:spacing w:before="201" w:line="578" w:lineRule="exact"/>
        <w:ind w:left="2169"/>
        <w:rPr>
          <w:rFonts w:ascii="黑体" w:hAnsi="黑体" w:eastAsia="黑体" w:cs="黑体"/>
          <w:sz w:val="42"/>
          <w:szCs w:val="42"/>
        </w:rPr>
      </w:pPr>
      <w:r>
        <w:rPr>
          <w:rFonts w:ascii="Times New Roman" w:hAnsi="Times New Roman" w:eastAsia="Times New Roman" w:cs="Times New Roman"/>
          <w:spacing w:val="15"/>
          <w:position w:val="10"/>
          <w:sz w:val="42"/>
          <w:szCs w:val="42"/>
        </w:rPr>
        <w:t>202</w:t>
      </w:r>
      <w:r>
        <w:rPr>
          <w:rFonts w:hint="eastAsia" w:ascii="Times New Roman" w:hAnsi="Times New Roman" w:eastAsia="宋体" w:cs="Times New Roman"/>
          <w:spacing w:val="15"/>
          <w:position w:val="10"/>
          <w:sz w:val="42"/>
          <w:szCs w:val="42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41"/>
          <w:position w:val="10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年度</w:t>
      </w:r>
      <w:r>
        <w:rPr>
          <w:rFonts w:ascii="Times New Roman" w:hAnsi="Times New Roman" w:eastAsia="Times New Roman" w:cs="Times New Roman"/>
          <w:position w:val="10"/>
          <w:sz w:val="42"/>
          <w:szCs w:val="42"/>
        </w:rPr>
        <w:t>XX</w:t>
      </w:r>
      <w:r>
        <w:rPr>
          <w:rFonts w:ascii="Times New Roman" w:hAnsi="Times New Roman" w:eastAsia="Times New Roman" w:cs="Times New Roman"/>
          <w:spacing w:val="42"/>
          <w:position w:val="10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项目支出</w:t>
      </w:r>
    </w:p>
    <w:p>
      <w:pPr>
        <w:spacing w:before="1" w:line="220" w:lineRule="auto"/>
        <w:ind w:left="3069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10"/>
          <w:sz w:val="42"/>
          <w:szCs w:val="42"/>
        </w:rPr>
        <w:t>绩效自评报告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89" w:line="221" w:lineRule="auto"/>
        <w:ind w:left="2270"/>
        <w:rPr>
          <w:sz w:val="27"/>
          <w:szCs w:val="27"/>
        </w:rPr>
      </w:pPr>
      <w:r>
        <w:rPr>
          <w:spacing w:val="-22"/>
          <w:sz w:val="27"/>
          <w:szCs w:val="27"/>
        </w:rPr>
        <w:t>部 门 ( 单</w:t>
      </w:r>
      <w:r>
        <w:rPr>
          <w:spacing w:val="-19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位</w:t>
      </w:r>
      <w:r>
        <w:rPr>
          <w:spacing w:val="-43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)</w:t>
      </w:r>
      <w:r>
        <w:rPr>
          <w:spacing w:val="-36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名</w:t>
      </w:r>
      <w:r>
        <w:rPr>
          <w:spacing w:val="-37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称</w:t>
      </w:r>
      <w:r>
        <w:rPr>
          <w:spacing w:val="-54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：</w:t>
      </w:r>
      <w:r>
        <w:rPr>
          <w:spacing w:val="-22"/>
          <w:sz w:val="27"/>
          <w:szCs w:val="27"/>
          <w:u w:val="single" w:color="auto"/>
        </w:rPr>
        <w:t xml:space="preserve">   (</w:t>
      </w:r>
      <w:r>
        <w:rPr>
          <w:spacing w:val="68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盖</w:t>
      </w:r>
      <w:r>
        <w:rPr>
          <w:spacing w:val="64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章</w:t>
      </w:r>
      <w:r>
        <w:rPr>
          <w:spacing w:val="55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)</w:t>
      </w:r>
      <w:r>
        <w:rPr>
          <w:sz w:val="27"/>
          <w:szCs w:val="27"/>
          <w:u w:val="single" w:color="auto"/>
        </w:rPr>
        <w:t xml:space="preserve">     </w:t>
      </w:r>
    </w:p>
    <w:p>
      <w:pPr>
        <w:pStyle w:val="2"/>
        <w:spacing w:before="289" w:line="610" w:lineRule="exact"/>
        <w:ind w:left="3490"/>
        <w:rPr>
          <w:sz w:val="27"/>
          <w:szCs w:val="27"/>
        </w:rPr>
      </w:pPr>
      <w:r>
        <w:rPr>
          <w:spacing w:val="-13"/>
          <w:position w:val="26"/>
          <w:sz w:val="27"/>
          <w:szCs w:val="27"/>
        </w:rPr>
        <w:t>年   月</w:t>
      </w:r>
      <w:r>
        <w:rPr>
          <w:spacing w:val="12"/>
          <w:position w:val="26"/>
          <w:sz w:val="27"/>
          <w:szCs w:val="27"/>
        </w:rPr>
        <w:t xml:space="preserve">   </w:t>
      </w:r>
      <w:r>
        <w:rPr>
          <w:spacing w:val="-13"/>
          <w:position w:val="26"/>
          <w:sz w:val="27"/>
          <w:szCs w:val="27"/>
        </w:rPr>
        <w:t>日</w:t>
      </w:r>
    </w:p>
    <w:p>
      <w:pPr>
        <w:pStyle w:val="2"/>
        <w:spacing w:before="1" w:line="223" w:lineRule="auto"/>
        <w:ind w:left="3560"/>
        <w:rPr>
          <w:sz w:val="24"/>
          <w:szCs w:val="24"/>
        </w:rPr>
      </w:pPr>
      <w:r>
        <w:rPr>
          <w:spacing w:val="7"/>
          <w:sz w:val="24"/>
          <w:szCs w:val="24"/>
        </w:rPr>
        <w:t>(此面为封面)</w:t>
      </w:r>
    </w:p>
    <w:p>
      <w:pPr>
        <w:spacing w:line="223" w:lineRule="auto"/>
        <w:rPr>
          <w:sz w:val="24"/>
          <w:szCs w:val="24"/>
        </w:rPr>
        <w:sectPr>
          <w:footerReference r:id="rId8" w:type="default"/>
          <w:pgSz w:w="11900" w:h="16820"/>
          <w:pgMar w:top="1429" w:right="1782" w:bottom="1158" w:left="1450" w:header="0" w:footer="850" w:gutter="0"/>
          <w:cols w:space="720" w:num="1"/>
        </w:sectPr>
      </w:pPr>
    </w:p>
    <w:p>
      <w:pPr>
        <w:spacing w:before="137" w:line="221" w:lineRule="auto"/>
        <w:ind w:left="2336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</w:rPr>
        <w:t>项目支出绩效评价报告</w:t>
      </w:r>
    </w:p>
    <w:p>
      <w:pPr>
        <w:spacing w:before="190" w:line="227" w:lineRule="auto"/>
        <w:ind w:left="36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</w:rPr>
        <w:t>(参考提纲)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一</w:t>
      </w:r>
      <w:r>
        <w:rPr>
          <w:rFonts w:ascii="黑体" w:hAnsi="黑体" w:eastAsia="黑体" w:cs="黑体"/>
          <w:spacing w:val="-1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、项目支出基本情况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(一)项目支出概况。</w:t>
      </w:r>
      <w:r>
        <w:rPr>
          <w:rFonts w:hint="eastAsia" w:eastAsia="仿宋_GB2312"/>
          <w:kern w:val="0"/>
          <w:sz w:val="32"/>
          <w:szCs w:val="32"/>
          <w:lang w:eastAsia="zh-CN"/>
        </w:rPr>
        <w:t>主要包括项目支出决策背景及其主要内容。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(二)项目资金使用管理情况。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主要包括：项目支出组织管 理机构；项目资金和项目管理制度建设，项目资金投向结构合理 性，资金拨付及时性等，项目立项、申报、评审、监督管理、验收等阶段组织实施的合规性等。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(三)项目支出绩效目标完成程度</w:t>
      </w:r>
      <w:r>
        <w:rPr>
          <w:rFonts w:ascii="楷体" w:hAnsi="楷体" w:eastAsia="楷体" w:cs="楷体"/>
          <w:b/>
          <w:bCs/>
          <w:spacing w:val="6"/>
          <w:position w:val="16"/>
          <w:sz w:val="31"/>
          <w:szCs w:val="31"/>
        </w:rPr>
        <w:t>。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主要包括绩效总目标和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阶段性目标，实现的产出情况和取得的效益情况。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二、绩效评价工作情况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三 、项目支出主要绩效及评价结论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四、 绩效评价指标分析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(一)项目支出决策情况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(二)项目执行过程情况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(三)项目支出产出情况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(四)项目支出效益情况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五、主要经验及做法、存在的问题及原因分析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可从资金分配和安排，资金指标下达、资金拨付和资金使用 进度，资金使用管理，项目管理，政策适应性等方面概括存在的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主要问题。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六、有关建议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七、其他需要说明的问题</w:t>
      </w:r>
    </w:p>
    <w:sectPr>
      <w:footerReference r:id="rId9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>
    <w:pPr>
      <w:pStyle w:val="3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>
    <w:pPr>
      <w:spacing w:line="14" w:lineRule="auto"/>
      <w:jc w:val="left"/>
      <w:rPr>
        <w:kern w:val="0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57D275"/>
    <w:multiLevelType w:val="singleLevel"/>
    <w:tmpl w:val="C857D27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F62227E"/>
    <w:multiLevelType w:val="singleLevel"/>
    <w:tmpl w:val="CF62227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137C04B"/>
    <w:multiLevelType w:val="singleLevel"/>
    <w:tmpl w:val="E137C0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59FAFFD"/>
    <w:multiLevelType w:val="singleLevel"/>
    <w:tmpl w:val="359FAFFD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6FE4B774"/>
    <w:multiLevelType w:val="singleLevel"/>
    <w:tmpl w:val="6FE4B77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mJhYmFlMjM3NWZhNTJjMGVmMjY5MWJhMDcwMzVmNjgifQ=="/>
  </w:docVars>
  <w:rsids>
    <w:rsidRoot w:val="00000000"/>
    <w:rsid w:val="01AF3811"/>
    <w:rsid w:val="03795BF7"/>
    <w:rsid w:val="0856683D"/>
    <w:rsid w:val="086E756B"/>
    <w:rsid w:val="0A207E53"/>
    <w:rsid w:val="0ACF37E5"/>
    <w:rsid w:val="0B400BC6"/>
    <w:rsid w:val="0E68228D"/>
    <w:rsid w:val="15276E52"/>
    <w:rsid w:val="17194B87"/>
    <w:rsid w:val="17EA7D38"/>
    <w:rsid w:val="19D32FBC"/>
    <w:rsid w:val="1DF21BD3"/>
    <w:rsid w:val="1E6A4395"/>
    <w:rsid w:val="208E1308"/>
    <w:rsid w:val="244020ED"/>
    <w:rsid w:val="25557A3D"/>
    <w:rsid w:val="26EA5ED7"/>
    <w:rsid w:val="27A93B82"/>
    <w:rsid w:val="2ACD3FAF"/>
    <w:rsid w:val="2AE00186"/>
    <w:rsid w:val="2C0A565C"/>
    <w:rsid w:val="2F032695"/>
    <w:rsid w:val="308216BE"/>
    <w:rsid w:val="31D9605D"/>
    <w:rsid w:val="34FE1149"/>
    <w:rsid w:val="36124A5C"/>
    <w:rsid w:val="379819E9"/>
    <w:rsid w:val="3A550786"/>
    <w:rsid w:val="3B7A130F"/>
    <w:rsid w:val="45BE012D"/>
    <w:rsid w:val="4B090257"/>
    <w:rsid w:val="4F8B6063"/>
    <w:rsid w:val="4FD24D63"/>
    <w:rsid w:val="5234245A"/>
    <w:rsid w:val="52FA3F96"/>
    <w:rsid w:val="54843081"/>
    <w:rsid w:val="55850F17"/>
    <w:rsid w:val="56CF3937"/>
    <w:rsid w:val="57AE6D93"/>
    <w:rsid w:val="57E71124"/>
    <w:rsid w:val="5FA532E9"/>
    <w:rsid w:val="5FB623A7"/>
    <w:rsid w:val="61FD54F7"/>
    <w:rsid w:val="62090166"/>
    <w:rsid w:val="66F75934"/>
    <w:rsid w:val="68010392"/>
    <w:rsid w:val="6E3851B0"/>
    <w:rsid w:val="70B76860"/>
    <w:rsid w:val="74962E8D"/>
    <w:rsid w:val="794E3F29"/>
    <w:rsid w:val="7ED67756"/>
    <w:rsid w:val="7EE43A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autoRedefine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9">
    <w:name w:val="List Paragraph"/>
    <w:autoRedefine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2878</Words>
  <Characters>3153</Characters>
  <TotalTime>184</TotalTime>
  <ScaleCrop>false</ScaleCrop>
  <LinksUpToDate>false</LinksUpToDate>
  <CharactersWithSpaces>3260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2024-04-19T21:25:00Z</dcterms:created>
  <dc:creator>Administrator</dc:creator>
  <cp:lastModifiedBy>Administrator</cp:lastModifiedBy>
  <cp:lastPrinted>2024-05-21T14:05:00Z</cp:lastPrinted>
  <dcterms:modified xsi:type="dcterms:W3CDTF">2024-07-16T07:28:53Z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2052-12.1.0.16929</vt:lpwstr>
  </property>
  <property fmtid="{D5CDD505-2E9C-101B-9397-08002B2CF9AE}" pid="6" name="ICV">
    <vt:lpwstr>ED61D89FC12246B7B7CDB565E57C4746_13</vt:lpwstr>
  </property>
</Properties>
</file>