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r>
              <w:rPr>
                <w:rFonts w:hint="eastAsia" w:ascii="仿宋_GB2312" w:eastAsia="仿宋_GB2312"/>
                <w:kern w:val="0"/>
              </w:rPr>
              <w:t>49</w:t>
            </w:r>
          </w:p>
        </w:tc>
        <w:tc>
          <w:tcPr>
            <w:tcW w:w="2039" w:type="dxa"/>
            <w:gridSpan w:val="2"/>
            <w:vAlign w:val="center"/>
          </w:tcPr>
          <w:p w14:paraId="1D47B169">
            <w:pPr>
              <w:spacing w:line="240" w:lineRule="auto"/>
              <w:ind w:firstLine="420"/>
              <w:jc w:val="center"/>
              <w:rPr>
                <w:rFonts w:ascii="仿宋_GB2312" w:eastAsia="仿宋_GB2312"/>
                <w:kern w:val="0"/>
              </w:rPr>
            </w:pPr>
            <w:r>
              <w:rPr>
                <w:rFonts w:hint="eastAsia" w:ascii="仿宋_GB2312" w:eastAsia="仿宋_GB2312"/>
                <w:kern w:val="0"/>
              </w:rPr>
              <w:t>49</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840" w:firstLineChars="400"/>
              <w:jc w:val="left"/>
              <w:rPr>
                <w:rFonts w:ascii="仿宋_GB2312" w:eastAsia="仿宋_GB2312"/>
                <w:kern w:val="0"/>
              </w:rPr>
            </w:pPr>
            <w:r>
              <w:rPr>
                <w:rFonts w:hint="eastAsia" w:ascii="仿宋_GB2312" w:eastAsia="仿宋_GB2312"/>
                <w:kern w:val="0"/>
              </w:rPr>
              <w:t>4.17</w:t>
            </w:r>
          </w:p>
        </w:tc>
        <w:tc>
          <w:tcPr>
            <w:tcW w:w="2039" w:type="dxa"/>
            <w:gridSpan w:val="2"/>
            <w:vAlign w:val="center"/>
          </w:tcPr>
          <w:p w14:paraId="1D6514EA">
            <w:pPr>
              <w:spacing w:line="240" w:lineRule="auto"/>
              <w:ind w:firstLine="420"/>
              <w:jc w:val="center"/>
              <w:rPr>
                <w:rFonts w:ascii="仿宋_GB2312" w:eastAsia="仿宋_GB2312"/>
                <w:kern w:val="0"/>
              </w:rPr>
            </w:pPr>
            <w:r>
              <w:rPr>
                <w:rFonts w:hint="eastAsia" w:ascii="仿宋_GB2312" w:eastAsia="仿宋_GB2312"/>
                <w:kern w:val="0"/>
              </w:rPr>
              <w:t>14.7</w:t>
            </w:r>
          </w:p>
        </w:tc>
        <w:tc>
          <w:tcPr>
            <w:tcW w:w="1983" w:type="dxa"/>
            <w:gridSpan w:val="2"/>
            <w:vAlign w:val="center"/>
          </w:tcPr>
          <w:p w14:paraId="7DFA6482">
            <w:pPr>
              <w:spacing w:line="240" w:lineRule="auto"/>
              <w:ind w:firstLine="420"/>
              <w:jc w:val="center"/>
              <w:rPr>
                <w:rFonts w:ascii="仿宋_GB2312" w:eastAsia="仿宋_GB2312"/>
                <w:kern w:val="0"/>
              </w:rPr>
            </w:pPr>
            <w:r>
              <w:rPr>
                <w:rFonts w:hint="eastAsia" w:ascii="仿宋_GB2312" w:eastAsia="仿宋_GB2312"/>
                <w:kern w:val="0"/>
              </w:rPr>
              <w:t>4.6</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840" w:firstLineChars="400"/>
              <w:jc w:val="both"/>
              <w:rPr>
                <w:rFonts w:ascii="仿宋_GB2312" w:eastAsia="仿宋_GB2312"/>
                <w:kern w:val="0"/>
              </w:rPr>
            </w:pPr>
            <w:r>
              <w:rPr>
                <w:rFonts w:hint="eastAsia" w:ascii="仿宋_GB2312" w:eastAsia="仿宋_GB2312"/>
                <w:kern w:val="0"/>
              </w:rPr>
              <w:t>4.17</w:t>
            </w:r>
          </w:p>
        </w:tc>
        <w:tc>
          <w:tcPr>
            <w:tcW w:w="2039" w:type="dxa"/>
            <w:gridSpan w:val="2"/>
            <w:vAlign w:val="center"/>
          </w:tcPr>
          <w:p w14:paraId="672289AD">
            <w:pPr>
              <w:spacing w:line="240" w:lineRule="auto"/>
              <w:ind w:firstLine="420"/>
              <w:jc w:val="center"/>
              <w:rPr>
                <w:rFonts w:ascii="仿宋_GB2312" w:eastAsia="仿宋_GB2312"/>
                <w:kern w:val="0"/>
              </w:rPr>
            </w:pPr>
            <w:r>
              <w:rPr>
                <w:rFonts w:hint="eastAsia" w:ascii="仿宋_GB2312" w:eastAsia="仿宋_GB2312"/>
                <w:kern w:val="0"/>
              </w:rPr>
              <w:t>14.7</w:t>
            </w:r>
          </w:p>
        </w:tc>
        <w:tc>
          <w:tcPr>
            <w:tcW w:w="1983" w:type="dxa"/>
            <w:gridSpan w:val="2"/>
            <w:vAlign w:val="center"/>
          </w:tcPr>
          <w:p w14:paraId="7985B411">
            <w:pPr>
              <w:spacing w:line="240" w:lineRule="auto"/>
              <w:ind w:firstLine="420"/>
              <w:jc w:val="center"/>
              <w:rPr>
                <w:rFonts w:ascii="仿宋_GB2312" w:eastAsia="仿宋_GB2312"/>
                <w:kern w:val="0"/>
              </w:rPr>
            </w:pPr>
            <w:r>
              <w:rPr>
                <w:rFonts w:hint="eastAsia" w:ascii="仿宋_GB2312" w:eastAsia="仿宋_GB2312"/>
                <w:kern w:val="0"/>
              </w:rPr>
              <w:t>4.6</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r>
              <w:rPr>
                <w:rFonts w:hint="eastAsia" w:ascii="仿宋_GB2312" w:eastAsia="仿宋_GB2312"/>
                <w:kern w:val="0"/>
                <w:lang w:val="en-US" w:eastAsia="zh-CN"/>
              </w:rPr>
              <w:t>42</w:t>
            </w:r>
          </w:p>
        </w:tc>
        <w:tc>
          <w:tcPr>
            <w:tcW w:w="2039" w:type="dxa"/>
            <w:gridSpan w:val="2"/>
            <w:vAlign w:val="center"/>
          </w:tcPr>
          <w:p w14:paraId="56A401C1">
            <w:pPr>
              <w:spacing w:line="240" w:lineRule="auto"/>
              <w:ind w:firstLine="420"/>
              <w:jc w:val="center"/>
              <w:rPr>
                <w:rFonts w:ascii="仿宋_GB2312" w:eastAsia="仿宋_GB2312"/>
                <w:kern w:val="0"/>
              </w:rPr>
            </w:pPr>
            <w:r>
              <w:rPr>
                <w:rFonts w:hint="eastAsia" w:ascii="仿宋_GB2312" w:eastAsia="仿宋_GB2312"/>
                <w:kern w:val="0"/>
                <w:lang w:eastAsia="zh-CN"/>
              </w:rPr>
              <w:t>71</w:t>
            </w:r>
          </w:p>
        </w:tc>
        <w:tc>
          <w:tcPr>
            <w:tcW w:w="1983" w:type="dxa"/>
            <w:gridSpan w:val="2"/>
            <w:vAlign w:val="center"/>
          </w:tcPr>
          <w:p w14:paraId="7E496EB6">
            <w:pPr>
              <w:spacing w:line="240" w:lineRule="auto"/>
              <w:ind w:firstLine="420"/>
              <w:jc w:val="center"/>
              <w:rPr>
                <w:rFonts w:ascii="仿宋_GB2312" w:eastAsia="仿宋_GB2312"/>
                <w:kern w:val="0"/>
              </w:rPr>
            </w:pPr>
            <w:r>
              <w:rPr>
                <w:rFonts w:hint="eastAsia" w:ascii="仿宋_GB2312" w:eastAsia="仿宋_GB2312"/>
                <w:kern w:val="0"/>
                <w:lang w:eastAsia="zh-CN"/>
              </w:rPr>
              <w:t>42</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BC07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47565FD">
            <w:pPr>
              <w:spacing w:line="240" w:lineRule="auto"/>
              <w:ind w:firstLine="630" w:firstLineChars="300"/>
              <w:jc w:val="both"/>
              <w:rPr>
                <w:rFonts w:hint="eastAsia" w:ascii="仿宋_GB2312" w:eastAsia="仿宋_GB2312"/>
                <w:kern w:val="0"/>
                <w:lang w:eastAsia="zh-CN"/>
              </w:rPr>
            </w:pPr>
            <w:r>
              <w:rPr>
                <w:rFonts w:hint="eastAsia" w:ascii="仿宋_GB2312" w:eastAsia="仿宋_GB2312"/>
                <w:kern w:val="0"/>
                <w:lang w:eastAsia="zh-CN"/>
              </w:rPr>
              <w:t xml:space="preserve">人大代表经费  </w:t>
            </w:r>
          </w:p>
        </w:tc>
        <w:tc>
          <w:tcPr>
            <w:tcW w:w="2116" w:type="dxa"/>
            <w:gridSpan w:val="2"/>
            <w:vAlign w:val="center"/>
          </w:tcPr>
          <w:p w14:paraId="2C55414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w:t>
            </w:r>
          </w:p>
        </w:tc>
        <w:tc>
          <w:tcPr>
            <w:tcW w:w="2039" w:type="dxa"/>
            <w:gridSpan w:val="2"/>
            <w:vAlign w:val="center"/>
          </w:tcPr>
          <w:p w14:paraId="441F7EE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71</w:t>
            </w:r>
          </w:p>
        </w:tc>
        <w:tc>
          <w:tcPr>
            <w:tcW w:w="1983" w:type="dxa"/>
            <w:gridSpan w:val="2"/>
            <w:vAlign w:val="center"/>
          </w:tcPr>
          <w:p w14:paraId="233A7DC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42</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134.74</w:t>
            </w:r>
          </w:p>
        </w:tc>
        <w:tc>
          <w:tcPr>
            <w:tcW w:w="2039" w:type="dxa"/>
            <w:gridSpan w:val="2"/>
            <w:vAlign w:val="center"/>
          </w:tcPr>
          <w:p w14:paraId="050E075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134.16</w:t>
            </w:r>
          </w:p>
        </w:tc>
        <w:tc>
          <w:tcPr>
            <w:tcW w:w="1983" w:type="dxa"/>
            <w:gridSpan w:val="2"/>
            <w:vAlign w:val="center"/>
          </w:tcPr>
          <w:p w14:paraId="7357305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188.96</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3.31</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80.26</w:t>
            </w:r>
          </w:p>
        </w:tc>
        <w:tc>
          <w:tcPr>
            <w:tcW w:w="1983" w:type="dxa"/>
            <w:gridSpan w:val="2"/>
            <w:shd w:val="clear"/>
            <w:vAlign w:val="center"/>
          </w:tcPr>
          <w:p w14:paraId="087A354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 xml:space="preserve">  37.78</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20.09</w:t>
            </w:r>
          </w:p>
        </w:tc>
        <w:tc>
          <w:tcPr>
            <w:tcW w:w="1983" w:type="dxa"/>
            <w:gridSpan w:val="2"/>
            <w:vAlign w:val="center"/>
          </w:tcPr>
          <w:p w14:paraId="4FD74531">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12.04</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vAlign w:val="center"/>
          </w:tcPr>
          <w:p w14:paraId="228A6C5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 xml:space="preserve">   0.83</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14.7</w:t>
            </w:r>
          </w:p>
        </w:tc>
        <w:tc>
          <w:tcPr>
            <w:tcW w:w="1983" w:type="dxa"/>
            <w:gridSpan w:val="2"/>
            <w:vAlign w:val="center"/>
          </w:tcPr>
          <w:p w14:paraId="550E4F9D">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18.15</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1050" w:firstLineChars="500"/>
              <w:jc w:val="both"/>
              <w:rPr>
                <w:rFonts w:hint="eastAsia" w:ascii="仿宋_GB2312" w:eastAsia="仿宋_GB2312"/>
                <w:kern w:val="0"/>
                <w:lang w:val="en-US" w:eastAsia="zh-CN"/>
              </w:rPr>
            </w:pPr>
            <w:r>
              <w:rPr>
                <w:rFonts w:hint="eastAsia" w:ascii="仿宋_GB2312" w:eastAsia="仿宋_GB2312"/>
                <w:kern w:val="0"/>
                <w:lang w:val="en-US" w:eastAsia="zh-CN"/>
              </w:rPr>
              <w:t>128</w:t>
            </w:r>
          </w:p>
        </w:tc>
        <w:tc>
          <w:tcPr>
            <w:tcW w:w="2039" w:type="dxa"/>
            <w:gridSpan w:val="2"/>
            <w:vAlign w:val="center"/>
          </w:tcPr>
          <w:p w14:paraId="18AD1802">
            <w:pPr>
              <w:spacing w:line="240" w:lineRule="auto"/>
              <w:ind w:firstLine="1050" w:firstLineChars="500"/>
              <w:jc w:val="both"/>
              <w:rPr>
                <w:rFonts w:hint="default" w:ascii="仿宋_GB2312" w:eastAsia="仿宋_GB2312"/>
                <w:kern w:val="0"/>
                <w:lang w:val="en-US" w:eastAsia="zh-CN"/>
              </w:rPr>
            </w:pPr>
            <w:r>
              <w:rPr>
                <w:rFonts w:hint="eastAsia" w:ascii="仿宋_GB2312" w:eastAsia="仿宋_GB2312"/>
                <w:kern w:val="0"/>
                <w:lang w:val="en-US" w:eastAsia="zh-CN"/>
              </w:rPr>
              <w:t>119</w:t>
            </w:r>
          </w:p>
        </w:tc>
        <w:tc>
          <w:tcPr>
            <w:tcW w:w="1983" w:type="dxa"/>
            <w:gridSpan w:val="2"/>
            <w:vAlign w:val="center"/>
          </w:tcPr>
          <w:p w14:paraId="4363E711">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108</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shd w:val="clear"/>
            <w:vAlign w:val="bottom"/>
          </w:tcPr>
          <w:p w14:paraId="56E7EB72">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720.39</w:t>
            </w:r>
          </w:p>
        </w:tc>
        <w:tc>
          <w:tcPr>
            <w:tcW w:w="2039" w:type="dxa"/>
            <w:gridSpan w:val="2"/>
            <w:vAlign w:val="center"/>
          </w:tcPr>
          <w:p w14:paraId="50A3B14E">
            <w:pPr>
              <w:spacing w:line="240" w:lineRule="auto"/>
              <w:ind w:firstLine="1050" w:firstLineChars="500"/>
              <w:jc w:val="both"/>
              <w:rPr>
                <w:rFonts w:hint="eastAsia" w:ascii="仿宋_GB2312" w:eastAsia="仿宋_GB2312"/>
                <w:kern w:val="0"/>
                <w:lang w:val="en-US" w:eastAsia="zh-CN"/>
              </w:rPr>
            </w:pPr>
            <w:r>
              <w:rPr>
                <w:rFonts w:hint="default" w:ascii="仿宋_GB2312" w:eastAsia="仿宋_GB2312"/>
                <w:kern w:val="0"/>
                <w:lang w:val="en-US" w:eastAsia="zh-CN"/>
              </w:rPr>
              <w:t>944.35</w:t>
            </w:r>
          </w:p>
        </w:tc>
        <w:tc>
          <w:tcPr>
            <w:tcW w:w="1983" w:type="dxa"/>
            <w:gridSpan w:val="2"/>
            <w:vAlign w:val="center"/>
          </w:tcPr>
          <w:p w14:paraId="5A7B6931">
            <w:pPr>
              <w:spacing w:line="240" w:lineRule="auto"/>
              <w:ind w:firstLine="420"/>
              <w:jc w:val="center"/>
              <w:rPr>
                <w:rFonts w:ascii="仿宋_GB2312" w:eastAsia="仿宋_GB2312"/>
                <w:kern w:val="0"/>
                <w:lang w:eastAsia="zh-CN"/>
              </w:rPr>
            </w:pPr>
            <w:r>
              <w:rPr>
                <w:rFonts w:hint="default" w:ascii="仿宋_GB2312" w:eastAsia="仿宋_GB2312"/>
                <w:kern w:val="0"/>
                <w:lang w:val="en-US" w:eastAsia="zh-CN"/>
              </w:rPr>
              <w:t>944.35</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3718891F">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汨罗市人民代表大会常务委员会</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both"/>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771.73</w:t>
            </w:r>
          </w:p>
        </w:tc>
        <w:tc>
          <w:tcPr>
            <w:tcW w:w="1298" w:type="dxa"/>
            <w:vAlign w:val="center"/>
          </w:tcPr>
          <w:p w14:paraId="78350D2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1419.02</w:t>
            </w:r>
          </w:p>
        </w:tc>
        <w:tc>
          <w:tcPr>
            <w:tcW w:w="1269" w:type="dxa"/>
            <w:vAlign w:val="center"/>
          </w:tcPr>
          <w:p w14:paraId="5FDA3D2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1419.02</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其中：一般公共预算：1419.02</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其中：基本支出：944.35</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项目支出：474.67</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numPr>
                <w:numId w:val="0"/>
              </w:num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w:t>
            </w:r>
            <w:r>
              <w:rPr>
                <w:rFonts w:hint="eastAsia" w:ascii="仿宋_GB2312" w:eastAsia="仿宋_GB2312"/>
                <w:kern w:val="0"/>
              </w:rPr>
              <w:t>召开人大例会、常委会</w:t>
            </w:r>
            <w:r>
              <w:rPr>
                <w:rFonts w:hint="eastAsia" w:ascii="仿宋_GB2312" w:eastAsia="仿宋_GB2312"/>
                <w:kern w:val="0"/>
                <w:lang w:val="en-US" w:eastAsia="zh-CN"/>
              </w:rPr>
              <w:t>2、代表调研3、审查政府组阁局规范性文件，监督法检两院的工作</w:t>
            </w:r>
          </w:p>
        </w:tc>
        <w:tc>
          <w:tcPr>
            <w:tcW w:w="4260" w:type="dxa"/>
            <w:gridSpan w:val="4"/>
            <w:vAlign w:val="center"/>
          </w:tcPr>
          <w:p w14:paraId="156E0DC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基本完成</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rPr>
              <w:t>督办建议意见</w:t>
            </w:r>
          </w:p>
        </w:tc>
        <w:tc>
          <w:tcPr>
            <w:tcW w:w="1298" w:type="dxa"/>
            <w:vAlign w:val="center"/>
          </w:tcPr>
          <w:p w14:paraId="2A374824">
            <w:pPr>
              <w:spacing w:line="240" w:lineRule="auto"/>
              <w:jc w:val="both"/>
              <w:rPr>
                <w:rFonts w:ascii="仿宋_GB2312" w:eastAsia="仿宋_GB2312"/>
                <w:kern w:val="0"/>
              </w:rPr>
            </w:pPr>
            <w:r>
              <w:rPr>
                <w:rFonts w:hint="eastAsia" w:ascii="仿宋_GB2312" w:eastAsia="仿宋_GB2312"/>
                <w:kern w:val="0"/>
              </w:rPr>
              <w:t>139件</w:t>
            </w:r>
          </w:p>
        </w:tc>
        <w:tc>
          <w:tcPr>
            <w:tcW w:w="1269" w:type="dxa"/>
            <w:vAlign w:val="center"/>
          </w:tcPr>
          <w:p w14:paraId="708D788A">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567F5E54">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vAlign w:val="center"/>
          </w:tcPr>
          <w:p w14:paraId="2717B7C4">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jc w:val="both"/>
              <w:rPr>
                <w:rFonts w:ascii="仿宋_GB2312" w:eastAsia="仿宋_GB2312"/>
                <w:kern w:val="0"/>
              </w:rPr>
            </w:pPr>
            <w:r>
              <w:rPr>
                <w:rFonts w:hint="eastAsia" w:ascii="仿宋_GB2312" w:eastAsia="仿宋_GB2312"/>
                <w:kern w:val="0"/>
              </w:rPr>
              <w:t>依法召开镇人民代表大会</w:t>
            </w:r>
          </w:p>
        </w:tc>
        <w:tc>
          <w:tcPr>
            <w:tcW w:w="1298" w:type="dxa"/>
            <w:vAlign w:val="center"/>
          </w:tcPr>
          <w:p w14:paraId="15CE1D7F">
            <w:pPr>
              <w:spacing w:line="240" w:lineRule="auto"/>
              <w:jc w:val="both"/>
              <w:rPr>
                <w:rFonts w:ascii="仿宋_GB2312" w:eastAsia="仿宋_GB2312"/>
                <w:kern w:val="0"/>
              </w:rPr>
            </w:pPr>
            <w:r>
              <w:rPr>
                <w:rFonts w:hint="eastAsia" w:ascii="仿宋_GB2312" w:eastAsia="仿宋_GB2312"/>
                <w:kern w:val="0"/>
              </w:rPr>
              <w:t>15个镇</w:t>
            </w:r>
          </w:p>
        </w:tc>
        <w:tc>
          <w:tcPr>
            <w:tcW w:w="1269" w:type="dxa"/>
            <w:vAlign w:val="center"/>
          </w:tcPr>
          <w:p w14:paraId="346D111F">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4812C5E9">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vAlign w:val="center"/>
          </w:tcPr>
          <w:p w14:paraId="42665481">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议案</w:t>
            </w:r>
          </w:p>
        </w:tc>
        <w:tc>
          <w:tcPr>
            <w:tcW w:w="1298" w:type="dxa"/>
            <w:vAlign w:val="center"/>
          </w:tcPr>
          <w:p w14:paraId="1A5ADA3A">
            <w:pPr>
              <w:spacing w:line="240" w:lineRule="auto"/>
              <w:jc w:val="both"/>
              <w:rPr>
                <w:rFonts w:ascii="仿宋_GB2312" w:eastAsia="仿宋_GB2312"/>
                <w:kern w:val="0"/>
              </w:rPr>
            </w:pPr>
            <w:r>
              <w:rPr>
                <w:rFonts w:hint="eastAsia" w:ascii="仿宋_GB2312" w:eastAsia="仿宋_GB2312"/>
                <w:kern w:val="0"/>
              </w:rPr>
              <w:t>办理落实</w:t>
            </w:r>
          </w:p>
        </w:tc>
        <w:tc>
          <w:tcPr>
            <w:tcW w:w="1269" w:type="dxa"/>
            <w:vAlign w:val="center"/>
          </w:tcPr>
          <w:p w14:paraId="54075F02">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5580FC82">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vAlign w:val="center"/>
          </w:tcPr>
          <w:p w14:paraId="0982B111">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jc w:val="both"/>
              <w:rPr>
                <w:rFonts w:ascii="仿宋_GB2312" w:eastAsia="仿宋_GB2312"/>
                <w:kern w:val="0"/>
              </w:rPr>
            </w:pPr>
            <w:r>
              <w:rPr>
                <w:rFonts w:hint="eastAsia" w:ascii="仿宋_GB2312" w:eastAsia="仿宋_GB2312"/>
                <w:kern w:val="0"/>
              </w:rPr>
              <w:t>调研</w:t>
            </w:r>
          </w:p>
        </w:tc>
        <w:tc>
          <w:tcPr>
            <w:tcW w:w="1298" w:type="dxa"/>
            <w:vAlign w:val="center"/>
          </w:tcPr>
          <w:p w14:paraId="33DF5A21">
            <w:pPr>
              <w:spacing w:line="240" w:lineRule="auto"/>
              <w:jc w:val="both"/>
              <w:rPr>
                <w:rFonts w:ascii="仿宋_GB2312" w:eastAsia="仿宋_GB2312"/>
                <w:kern w:val="0"/>
              </w:rPr>
            </w:pPr>
            <w:r>
              <w:rPr>
                <w:rFonts w:hint="eastAsia" w:ascii="仿宋_GB2312" w:eastAsia="仿宋_GB2312"/>
                <w:kern w:val="0"/>
              </w:rPr>
              <w:t>提交调研成果</w:t>
            </w:r>
          </w:p>
        </w:tc>
        <w:tc>
          <w:tcPr>
            <w:tcW w:w="1269" w:type="dxa"/>
            <w:vAlign w:val="center"/>
          </w:tcPr>
          <w:p w14:paraId="4F080A08">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155F4AED">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vAlign w:val="center"/>
          </w:tcPr>
          <w:p w14:paraId="2A226188">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上半年</w:t>
            </w:r>
          </w:p>
        </w:tc>
        <w:tc>
          <w:tcPr>
            <w:tcW w:w="1298" w:type="dxa"/>
            <w:vAlign w:val="center"/>
          </w:tcPr>
          <w:p w14:paraId="479FA5D5">
            <w:pPr>
              <w:spacing w:line="240" w:lineRule="auto"/>
              <w:jc w:val="both"/>
              <w:rPr>
                <w:rFonts w:ascii="仿宋_GB2312" w:eastAsia="仿宋_GB2312"/>
                <w:kern w:val="0"/>
              </w:rPr>
            </w:pPr>
            <w:r>
              <w:rPr>
                <w:rFonts w:hint="eastAsia" w:ascii="仿宋_GB2312" w:eastAsia="仿宋_GB2312"/>
                <w:kern w:val="0"/>
              </w:rPr>
              <w:t>议案督办</w:t>
            </w:r>
          </w:p>
        </w:tc>
        <w:tc>
          <w:tcPr>
            <w:tcW w:w="1269" w:type="dxa"/>
            <w:vAlign w:val="center"/>
          </w:tcPr>
          <w:p w14:paraId="5C1B3402">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4C56B99F">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vAlign w:val="center"/>
          </w:tcPr>
          <w:p w14:paraId="5DA34835">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jc w:val="both"/>
              <w:rPr>
                <w:rFonts w:ascii="仿宋_GB2312" w:eastAsia="仿宋_GB2312"/>
                <w:kern w:val="0"/>
              </w:rPr>
            </w:pPr>
            <w:r>
              <w:rPr>
                <w:rFonts w:hint="eastAsia" w:ascii="仿宋_GB2312" w:eastAsia="仿宋_GB2312"/>
                <w:kern w:val="0"/>
              </w:rPr>
              <w:t>下半年</w:t>
            </w:r>
          </w:p>
        </w:tc>
        <w:tc>
          <w:tcPr>
            <w:tcW w:w="1298" w:type="dxa"/>
            <w:vAlign w:val="center"/>
          </w:tcPr>
          <w:p w14:paraId="7A000B20">
            <w:pPr>
              <w:spacing w:line="240" w:lineRule="auto"/>
              <w:jc w:val="both"/>
              <w:rPr>
                <w:rFonts w:ascii="仿宋_GB2312" w:eastAsia="仿宋_GB2312"/>
                <w:kern w:val="0"/>
              </w:rPr>
            </w:pPr>
            <w:r>
              <w:rPr>
                <w:rFonts w:hint="eastAsia" w:ascii="仿宋_GB2312" w:eastAsia="仿宋_GB2312"/>
                <w:kern w:val="0"/>
              </w:rPr>
              <w:t>议案办理</w:t>
            </w:r>
          </w:p>
        </w:tc>
        <w:tc>
          <w:tcPr>
            <w:tcW w:w="1269" w:type="dxa"/>
            <w:vAlign w:val="center"/>
          </w:tcPr>
          <w:p w14:paraId="494C6CF7">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37EBC37F">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vAlign w:val="center"/>
          </w:tcPr>
          <w:p w14:paraId="0E73072C">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both"/>
              <w:rPr>
                <w:rFonts w:ascii="仿宋_GB2312" w:eastAsia="仿宋_GB2312"/>
                <w:kern w:val="0"/>
              </w:rPr>
            </w:pPr>
            <w:r>
              <w:rPr>
                <w:rFonts w:hint="eastAsia" w:ascii="仿宋_GB2312" w:eastAsia="仿宋_GB2312"/>
                <w:kern w:val="0"/>
              </w:rPr>
              <w:t>加强财政监督</w:t>
            </w:r>
          </w:p>
        </w:tc>
        <w:tc>
          <w:tcPr>
            <w:tcW w:w="1298" w:type="dxa"/>
            <w:vAlign w:val="center"/>
          </w:tcPr>
          <w:p w14:paraId="078289F3">
            <w:pPr>
              <w:spacing w:line="240" w:lineRule="auto"/>
              <w:jc w:val="both"/>
              <w:rPr>
                <w:rFonts w:ascii="仿宋_GB2312" w:eastAsia="仿宋_GB2312"/>
                <w:kern w:val="0"/>
              </w:rPr>
            </w:pPr>
            <w:r>
              <w:rPr>
                <w:rFonts w:hint="eastAsia" w:ascii="仿宋_GB2312" w:eastAsia="仿宋_GB2312"/>
                <w:kern w:val="0"/>
              </w:rPr>
              <w:t>服务地方经济建设</w:t>
            </w:r>
          </w:p>
        </w:tc>
        <w:tc>
          <w:tcPr>
            <w:tcW w:w="1269" w:type="dxa"/>
            <w:vAlign w:val="center"/>
          </w:tcPr>
          <w:p w14:paraId="7A453B87">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415A3F60">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AC58B95">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both"/>
              <w:rPr>
                <w:rFonts w:ascii="仿宋_GB2312" w:eastAsia="仿宋_GB2312"/>
                <w:kern w:val="0"/>
              </w:rPr>
            </w:pPr>
          </w:p>
        </w:tc>
        <w:tc>
          <w:tcPr>
            <w:tcW w:w="699" w:type="dxa"/>
            <w:vAlign w:val="center"/>
          </w:tcPr>
          <w:p w14:paraId="12404D44">
            <w:pPr>
              <w:spacing w:line="240" w:lineRule="auto"/>
              <w:ind w:firstLine="420"/>
              <w:jc w:val="both"/>
              <w:rPr>
                <w:rFonts w:ascii="仿宋_GB2312" w:eastAsia="仿宋_GB2312"/>
                <w:kern w:val="0"/>
              </w:rPr>
            </w:pPr>
          </w:p>
        </w:tc>
        <w:tc>
          <w:tcPr>
            <w:tcW w:w="869" w:type="dxa"/>
            <w:vAlign w:val="center"/>
          </w:tcPr>
          <w:p w14:paraId="6DE220A2">
            <w:pPr>
              <w:spacing w:line="240" w:lineRule="auto"/>
              <w:ind w:firstLine="420"/>
              <w:jc w:val="both"/>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rPr>
              <w:t>发挥监督主体作用</w:t>
            </w:r>
          </w:p>
        </w:tc>
        <w:tc>
          <w:tcPr>
            <w:tcW w:w="1298" w:type="dxa"/>
            <w:vAlign w:val="center"/>
          </w:tcPr>
          <w:p w14:paraId="6E8C4873">
            <w:pPr>
              <w:spacing w:line="240" w:lineRule="auto"/>
              <w:jc w:val="both"/>
              <w:rPr>
                <w:rFonts w:ascii="仿宋_GB2312" w:eastAsia="仿宋_GB2312"/>
                <w:kern w:val="0"/>
              </w:rPr>
            </w:pPr>
            <w:r>
              <w:rPr>
                <w:rFonts w:hint="eastAsia" w:ascii="仿宋_GB2312" w:eastAsia="仿宋_GB2312"/>
                <w:kern w:val="0"/>
              </w:rPr>
              <w:t>发挥人大代表作用</w:t>
            </w:r>
          </w:p>
        </w:tc>
        <w:tc>
          <w:tcPr>
            <w:tcW w:w="1269" w:type="dxa"/>
            <w:vAlign w:val="center"/>
          </w:tcPr>
          <w:p w14:paraId="4886005B">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75FAE414">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both"/>
              <w:rPr>
                <w:rFonts w:ascii="仿宋_GB2312" w:eastAsia="仿宋_GB2312"/>
                <w:kern w:val="0"/>
              </w:rPr>
            </w:pPr>
          </w:p>
        </w:tc>
        <w:tc>
          <w:tcPr>
            <w:tcW w:w="699" w:type="dxa"/>
            <w:vAlign w:val="center"/>
          </w:tcPr>
          <w:p w14:paraId="56C66EDF">
            <w:pPr>
              <w:spacing w:line="240" w:lineRule="auto"/>
              <w:ind w:firstLine="420"/>
              <w:jc w:val="both"/>
              <w:rPr>
                <w:rFonts w:ascii="仿宋_GB2312" w:eastAsia="仿宋_GB2312"/>
                <w:kern w:val="0"/>
              </w:rPr>
            </w:pPr>
          </w:p>
        </w:tc>
        <w:tc>
          <w:tcPr>
            <w:tcW w:w="869" w:type="dxa"/>
            <w:vAlign w:val="center"/>
          </w:tcPr>
          <w:p w14:paraId="14AC2896">
            <w:pPr>
              <w:spacing w:line="240" w:lineRule="auto"/>
              <w:ind w:firstLine="420"/>
              <w:jc w:val="both"/>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推动生态环保</w:t>
            </w:r>
          </w:p>
        </w:tc>
        <w:tc>
          <w:tcPr>
            <w:tcW w:w="1298" w:type="dxa"/>
            <w:vAlign w:val="center"/>
          </w:tcPr>
          <w:p w14:paraId="45B96CBB">
            <w:pPr>
              <w:spacing w:line="240" w:lineRule="auto"/>
              <w:jc w:val="both"/>
              <w:rPr>
                <w:rFonts w:ascii="仿宋_GB2312" w:eastAsia="仿宋_GB2312"/>
                <w:kern w:val="0"/>
              </w:rPr>
            </w:pPr>
            <w:r>
              <w:rPr>
                <w:rFonts w:hint="eastAsia" w:ascii="仿宋_GB2312" w:eastAsia="仿宋_GB2312"/>
                <w:kern w:val="0"/>
              </w:rPr>
              <w:t>服务地方经济建设</w:t>
            </w:r>
          </w:p>
        </w:tc>
        <w:tc>
          <w:tcPr>
            <w:tcW w:w="1269" w:type="dxa"/>
            <w:vAlign w:val="center"/>
          </w:tcPr>
          <w:p w14:paraId="35C3564D">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6A822248">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3C931F8">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both"/>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p>
        </w:tc>
        <w:tc>
          <w:tcPr>
            <w:tcW w:w="129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both"/>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both"/>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社会公众或服务对象满意度</w:t>
            </w:r>
          </w:p>
        </w:tc>
        <w:tc>
          <w:tcPr>
            <w:tcW w:w="1298" w:type="dxa"/>
            <w:vAlign w:val="center"/>
          </w:tcPr>
          <w:p w14:paraId="6ABEB3E2">
            <w:pPr>
              <w:spacing w:line="240" w:lineRule="auto"/>
              <w:jc w:val="both"/>
              <w:rPr>
                <w:rFonts w:ascii="仿宋_GB2312" w:eastAsia="仿宋_GB2312"/>
                <w:kern w:val="0"/>
              </w:rPr>
            </w:pPr>
            <w:r>
              <w:rPr>
                <w:rFonts w:hint="eastAsia" w:ascii="仿宋_GB2312" w:eastAsia="仿宋_GB2312"/>
                <w:kern w:val="0"/>
              </w:rPr>
              <w:t>提高市民满意度</w:t>
            </w:r>
          </w:p>
        </w:tc>
        <w:tc>
          <w:tcPr>
            <w:tcW w:w="1269" w:type="dxa"/>
            <w:vAlign w:val="center"/>
          </w:tcPr>
          <w:p w14:paraId="31B5B329">
            <w:pPr>
              <w:spacing w:line="240" w:lineRule="auto"/>
              <w:jc w:val="center"/>
              <w:rPr>
                <w:rFonts w:ascii="仿宋_GB2312" w:eastAsia="仿宋_GB2312"/>
                <w:kern w:val="0"/>
              </w:rPr>
            </w:pPr>
            <w:r>
              <w:rPr>
                <w:rFonts w:hint="eastAsia" w:ascii="仿宋_GB2312" w:eastAsia="仿宋_GB2312"/>
                <w:kern w:val="0"/>
              </w:rPr>
              <w:t>98%</w:t>
            </w:r>
          </w:p>
        </w:tc>
        <w:tc>
          <w:tcPr>
            <w:tcW w:w="699" w:type="dxa"/>
            <w:vAlign w:val="center"/>
          </w:tcPr>
          <w:p w14:paraId="41D3F37B">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ind w:firstLine="420"/>
              <w:jc w:val="center"/>
              <w:rPr>
                <w:rFonts w:ascii="仿宋_GB2312" w:eastAsia="仿宋_GB2312"/>
                <w:kern w:val="0"/>
              </w:rPr>
            </w:pPr>
          </w:p>
        </w:tc>
        <w:tc>
          <w:tcPr>
            <w:tcW w:w="1298" w:type="dxa"/>
            <w:vAlign w:val="center"/>
          </w:tcPr>
          <w:p w14:paraId="15ECA8D3">
            <w:pPr>
              <w:spacing w:line="240" w:lineRule="auto"/>
              <w:ind w:firstLine="420"/>
              <w:jc w:val="center"/>
              <w:rPr>
                <w:rFonts w:ascii="仿宋_GB2312" w:eastAsia="仿宋_GB2312"/>
                <w:kern w:val="0"/>
              </w:rPr>
            </w:pPr>
            <w:r>
              <w:rPr>
                <w:rFonts w:hint="eastAsia" w:ascii="仿宋_GB2312" w:hAnsi="宋体" w:eastAsia="仿宋_GB2312" w:cs="宋体"/>
                <w:kern w:val="0"/>
                <w:lang w:eastAsia="zh-CN"/>
              </w:rPr>
              <w:t>1419.02</w:t>
            </w:r>
          </w:p>
        </w:tc>
        <w:tc>
          <w:tcPr>
            <w:tcW w:w="1269" w:type="dxa"/>
            <w:vAlign w:val="center"/>
          </w:tcPr>
          <w:p w14:paraId="3C328246">
            <w:pPr>
              <w:spacing w:line="240" w:lineRule="auto"/>
              <w:ind w:firstLine="420"/>
              <w:jc w:val="center"/>
              <w:rPr>
                <w:rFonts w:ascii="仿宋_GB2312" w:eastAsia="仿宋_GB2312"/>
                <w:kern w:val="0"/>
              </w:rPr>
            </w:pP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786F4305">
            <w:pPr>
              <w:spacing w:line="240" w:lineRule="auto"/>
              <w:ind w:firstLine="420"/>
              <w:jc w:val="center"/>
              <w:rPr>
                <w:rFonts w:ascii="仿宋_GB2312" w:eastAsia="仿宋_GB2312"/>
                <w:kern w:val="0"/>
              </w:rPr>
            </w:pPr>
            <w:r>
              <w:rPr>
                <w:rFonts w:hint="eastAsia" w:ascii="仿宋_GB2312" w:eastAsia="仿宋_GB2312"/>
                <w:kern w:val="0"/>
                <w:lang w:val="en-US" w:eastAsia="zh-CN"/>
              </w:rPr>
              <w:t>20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95</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人大代表经费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汨罗市人民代表大会常务委员会</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汨罗市人民代表大会常务委员会</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both"/>
              <w:rPr>
                <w:rFonts w:ascii="仿宋_GB2312" w:hAnsi="宋体" w:eastAsia="仿宋_GB2312" w:cs="宋体"/>
                <w:kern w:val="0"/>
                <w:lang w:eastAsia="zh-CN"/>
              </w:rPr>
            </w:pPr>
            <w:r>
              <w:rPr>
                <w:rFonts w:hint="eastAsia" w:ascii="仿宋_GB2312" w:eastAsia="仿宋_GB2312"/>
                <w:kern w:val="0"/>
                <w:lang w:eastAsia="zh-CN"/>
              </w:rPr>
              <w:t>71</w:t>
            </w:r>
          </w:p>
        </w:tc>
        <w:tc>
          <w:tcPr>
            <w:tcW w:w="1099" w:type="dxa"/>
            <w:vAlign w:val="center"/>
          </w:tcPr>
          <w:p w14:paraId="54320DCC">
            <w:pPr>
              <w:spacing w:line="240" w:lineRule="auto"/>
              <w:ind w:firstLine="420"/>
              <w:jc w:val="both"/>
              <w:rPr>
                <w:rFonts w:ascii="仿宋_GB2312" w:hAnsi="宋体" w:eastAsia="仿宋_GB2312" w:cs="宋体"/>
                <w:kern w:val="0"/>
                <w:lang w:eastAsia="zh-CN"/>
              </w:rPr>
            </w:pPr>
            <w:r>
              <w:rPr>
                <w:rFonts w:hint="eastAsia" w:ascii="仿宋_GB2312" w:eastAsia="仿宋_GB2312"/>
                <w:kern w:val="0"/>
                <w:lang w:eastAsia="zh-CN"/>
              </w:rPr>
              <w:t>71</w:t>
            </w:r>
          </w:p>
        </w:tc>
        <w:tc>
          <w:tcPr>
            <w:tcW w:w="1099" w:type="dxa"/>
            <w:vAlign w:val="center"/>
          </w:tcPr>
          <w:p w14:paraId="0C9E823D">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42</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59.15%</w:t>
            </w: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both"/>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0C7EC11E">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1.以思想建设为引领，打造上下同力新格局</w:t>
            </w:r>
          </w:p>
          <w:p w14:paraId="3A315612">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2.以履职实效为目标，提升咨政建言新水平</w:t>
            </w:r>
          </w:p>
          <w:p w14:paraId="4E550957">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3.以服务大局为导向，力促团结干事新成果</w:t>
            </w:r>
          </w:p>
          <w:p w14:paraId="2C4C4FFF">
            <w:pPr>
              <w:spacing w:line="240" w:lineRule="auto"/>
              <w:jc w:val="both"/>
              <w:rPr>
                <w:rFonts w:ascii="仿宋_GB2312" w:hAnsi="宋体" w:eastAsia="仿宋_GB2312" w:cs="宋体"/>
                <w:kern w:val="0"/>
              </w:rPr>
            </w:pPr>
            <w:r>
              <w:rPr>
                <w:rFonts w:hint="eastAsia" w:ascii="仿宋_GB2312" w:hAnsi="宋体" w:eastAsia="仿宋_GB2312" w:cs="宋体"/>
                <w:kern w:val="0"/>
              </w:rPr>
              <w:t>4.以平台升级为抓手，营造队伍建设新气象</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ascii="仿宋_GB2312" w:hAnsi="宋体" w:eastAsia="仿宋_GB2312" w:cs="宋体"/>
                <w:kern w:val="0"/>
              </w:rPr>
            </w:pPr>
            <w:r>
              <w:rPr>
                <w:rFonts w:hint="eastAsia" w:ascii="仿宋_GB2312" w:hAnsi="宋体" w:eastAsia="仿宋_GB2312" w:cs="宋体"/>
                <w:kern w:val="0"/>
              </w:rPr>
              <w:t>讨论重大事项</w:t>
            </w:r>
          </w:p>
        </w:tc>
        <w:tc>
          <w:tcPr>
            <w:tcW w:w="1099" w:type="dxa"/>
            <w:vAlign w:val="center"/>
          </w:tcPr>
          <w:p w14:paraId="54B93945">
            <w:pPr>
              <w:spacing w:line="240" w:lineRule="auto"/>
              <w:ind w:firstLine="420" w:firstLineChars="200"/>
              <w:jc w:val="both"/>
              <w:rPr>
                <w:rFonts w:ascii="仿宋_GB2312" w:hAnsi="宋体" w:eastAsia="仿宋_GB2312" w:cs="宋体"/>
                <w:kern w:val="0"/>
              </w:rPr>
            </w:pPr>
            <w:r>
              <w:rPr>
                <w:rFonts w:hint="eastAsia" w:ascii="仿宋_GB2312" w:hAnsi="宋体" w:eastAsia="仿宋_GB2312" w:cs="宋体"/>
                <w:kern w:val="0"/>
              </w:rPr>
              <w:t>26次</w:t>
            </w:r>
          </w:p>
        </w:tc>
        <w:tc>
          <w:tcPr>
            <w:tcW w:w="1099" w:type="dxa"/>
            <w:vAlign w:val="center"/>
          </w:tcPr>
          <w:p w14:paraId="7F49710C">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450DEC1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F7B7A4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jc w:val="both"/>
              <w:rPr>
                <w:rFonts w:ascii="仿宋_GB2312" w:hAnsi="宋体" w:eastAsia="仿宋_GB2312" w:cs="宋体"/>
                <w:kern w:val="0"/>
              </w:rPr>
            </w:pPr>
            <w:r>
              <w:rPr>
                <w:rFonts w:hint="eastAsia" w:ascii="仿宋_GB2312" w:hAnsi="宋体" w:eastAsia="仿宋_GB2312" w:cs="宋体"/>
                <w:kern w:val="0"/>
              </w:rPr>
              <w:t>监督民生实事</w:t>
            </w:r>
          </w:p>
        </w:tc>
        <w:tc>
          <w:tcPr>
            <w:tcW w:w="1099" w:type="dxa"/>
            <w:vAlign w:val="center"/>
          </w:tcPr>
          <w:p w14:paraId="29CCEED8">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5项</w:t>
            </w:r>
          </w:p>
        </w:tc>
        <w:tc>
          <w:tcPr>
            <w:tcW w:w="1099" w:type="dxa"/>
            <w:vAlign w:val="center"/>
          </w:tcPr>
          <w:p w14:paraId="70F41D21">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62F704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76686A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ascii="仿宋_GB2312" w:hAnsi="宋体" w:eastAsia="仿宋_GB2312" w:cs="宋体"/>
                <w:kern w:val="0"/>
              </w:rPr>
            </w:pPr>
            <w:r>
              <w:rPr>
                <w:rFonts w:hint="eastAsia" w:ascii="仿宋_GB2312" w:hAnsi="宋体" w:eastAsia="仿宋_GB2312" w:cs="宋体"/>
                <w:kern w:val="0"/>
              </w:rPr>
              <w:t>符合安全生产议案工作：督促办理落实质量要求</w:t>
            </w:r>
          </w:p>
        </w:tc>
        <w:tc>
          <w:tcPr>
            <w:tcW w:w="1099" w:type="dxa"/>
            <w:vAlign w:val="center"/>
          </w:tcPr>
          <w:p w14:paraId="2D69FB32">
            <w:pPr>
              <w:spacing w:line="240" w:lineRule="auto"/>
              <w:jc w:val="both"/>
              <w:rPr>
                <w:rFonts w:ascii="仿宋_GB2312" w:hAnsi="宋体" w:eastAsia="仿宋_GB2312" w:cs="宋体"/>
                <w:kern w:val="0"/>
              </w:rPr>
            </w:pPr>
            <w:r>
              <w:rPr>
                <w:rFonts w:hint="eastAsia" w:ascii="仿宋_GB2312" w:hAnsi="宋体" w:eastAsia="仿宋_GB2312" w:cs="宋体"/>
                <w:kern w:val="0"/>
              </w:rPr>
              <w:t>按质量完成</w:t>
            </w:r>
          </w:p>
        </w:tc>
        <w:tc>
          <w:tcPr>
            <w:tcW w:w="1099" w:type="dxa"/>
            <w:vAlign w:val="center"/>
          </w:tcPr>
          <w:p w14:paraId="03BC31E1">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DC8615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5177C6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jc w:val="both"/>
              <w:rPr>
                <w:rFonts w:ascii="仿宋_GB2312" w:hAnsi="宋体" w:eastAsia="仿宋_GB2312" w:cs="宋体"/>
                <w:kern w:val="0"/>
              </w:rPr>
            </w:pPr>
            <w:r>
              <w:rPr>
                <w:rFonts w:hint="eastAsia" w:ascii="仿宋_GB2312" w:hAnsi="宋体" w:eastAsia="仿宋_GB2312" w:cs="宋体"/>
                <w:kern w:val="0"/>
              </w:rPr>
              <w:t>调研工作：提交调研成果</w:t>
            </w:r>
          </w:p>
        </w:tc>
        <w:tc>
          <w:tcPr>
            <w:tcW w:w="1099" w:type="dxa"/>
            <w:vAlign w:val="center"/>
          </w:tcPr>
          <w:p w14:paraId="29C293EB">
            <w:pPr>
              <w:spacing w:line="240" w:lineRule="auto"/>
              <w:jc w:val="both"/>
              <w:rPr>
                <w:rFonts w:ascii="仿宋_GB2312" w:hAnsi="宋体" w:eastAsia="仿宋_GB2312" w:cs="宋体"/>
                <w:kern w:val="0"/>
              </w:rPr>
            </w:pPr>
            <w:r>
              <w:rPr>
                <w:rFonts w:hint="eastAsia" w:ascii="仿宋_GB2312" w:hAnsi="宋体" w:eastAsia="仿宋_GB2312" w:cs="宋体"/>
                <w:kern w:val="0"/>
              </w:rPr>
              <w:t>按质量完成</w:t>
            </w:r>
          </w:p>
        </w:tc>
        <w:tc>
          <w:tcPr>
            <w:tcW w:w="1099" w:type="dxa"/>
            <w:vAlign w:val="center"/>
          </w:tcPr>
          <w:p w14:paraId="1620D8FA">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1CFE771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82C2D1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rPr>
            </w:pPr>
            <w:r>
              <w:rPr>
                <w:rFonts w:hint="eastAsia" w:ascii="仿宋_GB2312" w:hAnsi="宋体" w:eastAsia="仿宋_GB2312" w:cs="宋体"/>
                <w:kern w:val="0"/>
              </w:rPr>
              <w:t>上半年议案督办、开展调研，规范性文件审查</w:t>
            </w:r>
          </w:p>
        </w:tc>
        <w:tc>
          <w:tcPr>
            <w:tcW w:w="1099" w:type="dxa"/>
            <w:vAlign w:val="center"/>
          </w:tcPr>
          <w:p w14:paraId="015D039B">
            <w:pPr>
              <w:spacing w:line="240" w:lineRule="auto"/>
              <w:jc w:val="both"/>
              <w:rPr>
                <w:rFonts w:ascii="仿宋_GB2312" w:hAnsi="宋体" w:eastAsia="仿宋_GB2312" w:cs="宋体"/>
                <w:kern w:val="0"/>
              </w:rPr>
            </w:pPr>
            <w:r>
              <w:rPr>
                <w:rFonts w:hint="eastAsia" w:ascii="仿宋_GB2312" w:hAnsi="宋体" w:eastAsia="仿宋_GB2312" w:cs="宋体"/>
                <w:kern w:val="0"/>
              </w:rPr>
              <w:t>按时间节点</w:t>
            </w:r>
          </w:p>
        </w:tc>
        <w:tc>
          <w:tcPr>
            <w:tcW w:w="1099" w:type="dxa"/>
            <w:vAlign w:val="center"/>
          </w:tcPr>
          <w:p w14:paraId="5C21687F">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D16C33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94C7D5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jc w:val="both"/>
              <w:rPr>
                <w:rFonts w:ascii="仿宋_GB2312" w:hAnsi="宋体" w:eastAsia="仿宋_GB2312" w:cs="宋体"/>
                <w:kern w:val="0"/>
              </w:rPr>
            </w:pPr>
            <w:r>
              <w:rPr>
                <w:rFonts w:hint="eastAsia" w:ascii="仿宋_GB2312" w:hAnsi="宋体" w:eastAsia="仿宋_GB2312" w:cs="宋体"/>
                <w:kern w:val="0"/>
              </w:rPr>
              <w:t>下半年提案办理评议、调研</w:t>
            </w:r>
          </w:p>
        </w:tc>
        <w:tc>
          <w:tcPr>
            <w:tcW w:w="1099" w:type="dxa"/>
            <w:vAlign w:val="center"/>
          </w:tcPr>
          <w:p w14:paraId="7E44AA5B">
            <w:pPr>
              <w:spacing w:line="240" w:lineRule="auto"/>
              <w:jc w:val="both"/>
              <w:rPr>
                <w:rFonts w:ascii="仿宋_GB2312" w:hAnsi="宋体" w:eastAsia="仿宋_GB2312" w:cs="宋体"/>
                <w:kern w:val="0"/>
              </w:rPr>
            </w:pPr>
            <w:r>
              <w:rPr>
                <w:rFonts w:hint="eastAsia" w:ascii="仿宋_GB2312" w:hAnsi="宋体" w:eastAsia="仿宋_GB2312" w:cs="宋体"/>
                <w:kern w:val="0"/>
              </w:rPr>
              <w:t>按时间节点</w:t>
            </w:r>
          </w:p>
        </w:tc>
        <w:tc>
          <w:tcPr>
            <w:tcW w:w="1099" w:type="dxa"/>
            <w:vAlign w:val="center"/>
          </w:tcPr>
          <w:p w14:paraId="00736A60">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13AFCFC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322DFE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both"/>
              <w:rPr>
                <w:rFonts w:ascii="仿宋_GB2312" w:hAnsi="宋体" w:eastAsia="仿宋_GB2312" w:cs="宋体"/>
                <w:kern w:val="0"/>
              </w:rPr>
            </w:pPr>
            <w:r>
              <w:rPr>
                <w:rFonts w:hint="eastAsia" w:ascii="仿宋_GB2312" w:hAnsi="宋体" w:eastAsia="仿宋_GB2312" w:cs="宋体"/>
                <w:kern w:val="0"/>
              </w:rPr>
              <w:t>为市委市政府科学决策提供依据，促进经济发展</w:t>
            </w:r>
          </w:p>
        </w:tc>
        <w:tc>
          <w:tcPr>
            <w:tcW w:w="1099" w:type="dxa"/>
            <w:vAlign w:val="center"/>
          </w:tcPr>
          <w:p w14:paraId="53928C31">
            <w:pPr>
              <w:spacing w:line="240" w:lineRule="auto"/>
              <w:jc w:val="both"/>
              <w:rPr>
                <w:rFonts w:ascii="仿宋_GB2312" w:hAnsi="宋体" w:eastAsia="仿宋_GB2312" w:cs="宋体"/>
                <w:kern w:val="0"/>
              </w:rPr>
            </w:pPr>
            <w:r>
              <w:rPr>
                <w:rFonts w:hint="eastAsia" w:ascii="仿宋_GB2312" w:hAnsi="宋体" w:eastAsia="仿宋_GB2312" w:cs="宋体"/>
                <w:kern w:val="0"/>
              </w:rPr>
              <w:t>督促编制社会发展规划，保障全市经济平稳运行</w:t>
            </w:r>
          </w:p>
        </w:tc>
        <w:tc>
          <w:tcPr>
            <w:tcW w:w="1099" w:type="dxa"/>
            <w:vAlign w:val="center"/>
          </w:tcPr>
          <w:p w14:paraId="6D883DDF">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95848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ascii="仿宋_GB2312" w:hAnsi="宋体" w:eastAsia="仿宋_GB2312" w:cs="宋体"/>
                <w:kern w:val="0"/>
              </w:rPr>
            </w:pPr>
            <w:r>
              <w:rPr>
                <w:rFonts w:hint="eastAsia" w:ascii="仿宋_GB2312" w:hAnsi="宋体" w:eastAsia="仿宋_GB2312" w:cs="宋体"/>
                <w:kern w:val="0"/>
              </w:rPr>
              <w:t>监督政府及各部门落实卫生健康领域法律法规</w:t>
            </w:r>
          </w:p>
        </w:tc>
        <w:tc>
          <w:tcPr>
            <w:tcW w:w="1099" w:type="dxa"/>
            <w:vAlign w:val="center"/>
          </w:tcPr>
          <w:p w14:paraId="01875392">
            <w:pPr>
              <w:spacing w:line="240" w:lineRule="auto"/>
              <w:jc w:val="both"/>
              <w:rPr>
                <w:rFonts w:ascii="仿宋_GB2312" w:hAnsi="宋体" w:eastAsia="仿宋_GB2312" w:cs="宋体"/>
                <w:kern w:val="0"/>
              </w:rPr>
            </w:pPr>
            <w:r>
              <w:rPr>
                <w:rFonts w:hint="eastAsia" w:ascii="仿宋_GB2312" w:hAnsi="宋体" w:eastAsia="仿宋_GB2312" w:cs="宋体"/>
                <w:kern w:val="0"/>
              </w:rPr>
              <w:t>督促政府及相关部门依法行政，助力民生发展。</w:t>
            </w:r>
          </w:p>
        </w:tc>
        <w:tc>
          <w:tcPr>
            <w:tcW w:w="1099" w:type="dxa"/>
            <w:vAlign w:val="center"/>
          </w:tcPr>
          <w:p w14:paraId="4101F8DE">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99C14A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ascii="仿宋_GB2312" w:hAnsi="宋体" w:eastAsia="仿宋_GB2312" w:cs="宋体"/>
                <w:kern w:val="0"/>
              </w:rPr>
            </w:pPr>
            <w:r>
              <w:rPr>
                <w:rFonts w:hint="eastAsia" w:ascii="仿宋_GB2312" w:hAnsi="宋体" w:eastAsia="仿宋_GB2312" w:cs="宋体"/>
                <w:kern w:val="0"/>
              </w:rPr>
              <w:t>推动大会审查，促进生态环保</w:t>
            </w:r>
          </w:p>
        </w:tc>
        <w:tc>
          <w:tcPr>
            <w:tcW w:w="1099" w:type="dxa"/>
            <w:vAlign w:val="center"/>
          </w:tcPr>
          <w:p w14:paraId="286C2197">
            <w:pPr>
              <w:spacing w:line="240" w:lineRule="auto"/>
              <w:jc w:val="both"/>
              <w:rPr>
                <w:rFonts w:ascii="仿宋_GB2312" w:hAnsi="宋体" w:eastAsia="仿宋_GB2312" w:cs="宋体"/>
                <w:kern w:val="0"/>
              </w:rPr>
            </w:pPr>
            <w:r>
              <w:rPr>
                <w:rFonts w:hint="eastAsia" w:ascii="仿宋_GB2312" w:hAnsi="宋体" w:eastAsia="仿宋_GB2312" w:cs="宋体"/>
                <w:kern w:val="0"/>
              </w:rPr>
              <w:t>通过加强宣传营造全民环保氛围</w:t>
            </w:r>
          </w:p>
        </w:tc>
        <w:tc>
          <w:tcPr>
            <w:tcW w:w="1099" w:type="dxa"/>
            <w:vAlign w:val="center"/>
          </w:tcPr>
          <w:p w14:paraId="4CA75DEB">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491BA99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1BF7EB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ascii="仿宋_GB2312" w:hAnsi="宋体" w:eastAsia="仿宋_GB2312" w:cs="宋体"/>
                <w:kern w:val="0"/>
              </w:rPr>
            </w:pPr>
            <w:r>
              <w:rPr>
                <w:rFonts w:hint="eastAsia" w:ascii="仿宋_GB2312" w:hAnsi="宋体" w:eastAsia="仿宋_GB2312" w:cs="宋体"/>
                <w:kern w:val="0"/>
              </w:rPr>
              <w:t>提升市民生活幸福感，市民满意度</w:t>
            </w:r>
          </w:p>
        </w:tc>
        <w:tc>
          <w:tcPr>
            <w:tcW w:w="1099" w:type="dxa"/>
            <w:vAlign w:val="center"/>
          </w:tcPr>
          <w:p w14:paraId="10DB72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98</w:t>
            </w:r>
            <w:r>
              <w:rPr>
                <w:rFonts w:hint="eastAsia" w:ascii="仿宋_GB2312" w:hAnsi="宋体" w:eastAsia="仿宋_GB2312" w:cs="宋体"/>
                <w:kern w:val="0"/>
              </w:rPr>
              <w:t>%</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r>
              <w:rPr>
                <w:rFonts w:hint="eastAsia" w:ascii="仿宋_GB2312" w:eastAsia="仿宋_GB2312"/>
                <w:kern w:val="0"/>
                <w:lang w:eastAsia="zh-CN"/>
              </w:rPr>
              <w:t>42</w:t>
            </w:r>
          </w:p>
        </w:tc>
        <w:tc>
          <w:tcPr>
            <w:tcW w:w="1099" w:type="dxa"/>
            <w:vAlign w:val="center"/>
          </w:tcPr>
          <w:p w14:paraId="729BFD57">
            <w:pPr>
              <w:spacing w:line="240" w:lineRule="auto"/>
              <w:ind w:firstLine="420"/>
              <w:jc w:val="center"/>
              <w:rPr>
                <w:rFonts w:ascii="仿宋_GB2312" w:hAnsi="宋体" w:eastAsia="仿宋_GB2312" w:cs="宋体"/>
                <w:kern w:val="0"/>
              </w:rPr>
            </w:pPr>
            <w:r>
              <w:rPr>
                <w:rFonts w:hint="eastAsia" w:ascii="仿宋_GB2312" w:eastAsia="仿宋_GB2312"/>
                <w:kern w:val="0"/>
                <w:lang w:eastAsia="zh-CN"/>
              </w:rPr>
              <w:t>42</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1005FD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31180F71">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汨罗市人民代表大会常务委员会</w:t>
      </w:r>
      <w:r>
        <w:rPr>
          <w:rFonts w:hint="eastAsia" w:ascii="方正小标宋简体" w:hAnsi="宋体" w:eastAsia="方正小标宋简体" w:cs="宋体"/>
          <w:kern w:val="0"/>
          <w:sz w:val="44"/>
          <w:szCs w:val="44"/>
          <w:lang w:eastAsia="zh-CN"/>
        </w:rPr>
        <w:t>部门整体支出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rPr>
        <w:t>汨罗市人民代表大会常务委员会</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6528D1E2">
      <w:pPr>
        <w:numPr>
          <w:ilvl w:val="0"/>
          <w:numId w:val="2"/>
        </w:numPr>
        <w:kinsoku w:val="0"/>
        <w:autoSpaceDE w:val="0"/>
        <w:autoSpaceDN w:val="0"/>
        <w:adjustRightInd w:val="0"/>
        <w:snapToGrid w:val="0"/>
        <w:spacing w:before="211" w:line="224" w:lineRule="auto"/>
        <w:ind w:left="378" w:leftChars="0" w:firstLine="0" w:firstLineChars="0"/>
        <w:jc w:val="both"/>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职能职责</w:t>
      </w:r>
    </w:p>
    <w:p w14:paraId="222030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微软雅黑" w:hAnsi="微软雅黑" w:eastAsia="微软雅黑" w:cs="微软雅黑"/>
          <w:i w:val="0"/>
          <w:iCs w:val="0"/>
          <w:caps w:val="0"/>
          <w:color w:val="555555"/>
          <w:spacing w:val="0"/>
          <w:sz w:val="24"/>
          <w:szCs w:val="24"/>
          <w:bdr w:val="none" w:color="auto" w:sz="0" w:space="0"/>
          <w:shd w:val="clear" w:fill="FFFFFF"/>
        </w:rPr>
        <w:t>　　</w:t>
      </w:r>
      <w:r>
        <w:rPr>
          <w:rFonts w:hint="eastAsia" w:ascii="仿宋" w:hAnsi="仿宋" w:eastAsia="仿宋" w:cs="仿宋"/>
          <w:snapToGrid w:val="0"/>
          <w:color w:val="000000"/>
          <w:kern w:val="0"/>
          <w:sz w:val="32"/>
          <w:szCs w:val="32"/>
          <w:lang w:val="en-US" w:eastAsia="zh-CN" w:bidi="ar-SA"/>
        </w:rPr>
        <w:t>人大常委会担负着立法、监督、讨论决定重大事项、选举任免等重要职责，在发展我市社会民主政治、维护社会的公平与正义与安定有序等方面发挥着重要作用。</w:t>
      </w:r>
    </w:p>
    <w:p w14:paraId="20E2FF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1、监督、检查宪法、法律、行政法规以及全国、省、市、市级人民代表大会及其常委会的决议、决定在本行政区域内的贯彻执行。</w:t>
      </w:r>
    </w:p>
    <w:p w14:paraId="4137BC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2、领导或者主持本级人民代表大会代表的选举；召集本级人民代表大会。</w:t>
      </w:r>
    </w:p>
    <w:p w14:paraId="33E4B7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3、讨论、决定本行政区域内的政治、经济、教育、科学、文化、卫生、环境和资源保护、民政、民族等工作的重大事项；根据市人民政府的建议，决定对本行政区域内的国民经济和社会发展计划、财政预算的部分变更。</w:t>
      </w:r>
    </w:p>
    <w:p w14:paraId="5A6EC5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4、监督市人民政府、市人民法院和市人民检察院的工作，联系市人民代表大会代表，受理人民群众对上述机关和国家工作人员的申诉和意见；撤销下一级人民代表大会的不适当的决议和市人民政府不适当的决定和命令。</w:t>
      </w:r>
    </w:p>
    <w:p w14:paraId="4031C6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5、在市人民代表大会闭会期间，决定副市长的个别任免和市人民政府组成部门的局长、主任的任免；通过任免市人大常委会办事机构的主任、副主任和市人民法院副院长、庭长、副庭长、审判委员会委员、审判员及市人民检察院副检察长、检察委员会委员、检察员；在市人民政府市长、市人民法院院长、市人民检察院检察长因故不能担任职务或缺位时，从本级人民政府、人民法院、人民检察院副职领导人员中决定代理人选；补选上一级人民代表大会出缺的代表和罢免个别代表。</w:t>
      </w:r>
    </w:p>
    <w:p w14:paraId="1300A4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6、联系乡镇人民代表大会主席团，了解情况，指导工作，总结交流经验。</w:t>
      </w:r>
    </w:p>
    <w:p w14:paraId="53A8F8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7、督促、检查“一府两院”办理各级人大代表提出的建议、意见、议案工作和信访案件查结工作。</w:t>
      </w:r>
    </w:p>
    <w:p w14:paraId="24D5E5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8、承办上级人大常委会和市委交办的其他工作。</w:t>
      </w:r>
    </w:p>
    <w:p w14:paraId="31C7098B">
      <w:pPr>
        <w:widowControl/>
        <w:numPr>
          <w:ilvl w:val="0"/>
          <w:numId w:val="0"/>
        </w:numPr>
        <w:snapToGrid w:val="0"/>
        <w:spacing w:line="540" w:lineRule="exact"/>
        <w:ind w:firstLine="320" w:firstLineChars="100"/>
        <w:jc w:val="left"/>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xml:space="preserve">（二）机构设置 </w:t>
      </w:r>
    </w:p>
    <w:p w14:paraId="097108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我单位为财政全额拨款单位,根据编委核定内设办公室、教科文卫工委、城环工委、财经工委、监察和司法委（法制委）、联络工委、内务司法工委、农工委、民侨外事委9个委室。</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0450F6DC">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5A5F14D">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仿宋" w:hAnsi="仿宋" w:eastAsia="仿宋" w:cs="仿宋"/>
          <w:color w:val="000000"/>
          <w:kern w:val="0"/>
          <w:sz w:val="32"/>
          <w:szCs w:val="32"/>
          <w:lang w:val="en-US" w:eastAsia="zh-CN"/>
        </w:rPr>
        <w:t>2022年本部门基本支出</w:t>
      </w:r>
      <w:r>
        <w:rPr>
          <w:rFonts w:hint="eastAsia" w:ascii="微软雅黑" w:hAnsi="微软雅黑" w:eastAsia="微软雅黑" w:cs="微软雅黑"/>
          <w:i w:val="0"/>
          <w:iCs w:val="0"/>
          <w:caps w:val="0"/>
          <w:color w:val="555555"/>
          <w:spacing w:val="0"/>
          <w:sz w:val="24"/>
          <w:szCs w:val="24"/>
          <w:shd w:val="clear" w:fill="FFFFFF"/>
          <w:lang w:val="en-US" w:eastAsia="zh-CN"/>
        </w:rPr>
        <w:t>944.35</w:t>
      </w:r>
      <w:r>
        <w:rPr>
          <w:rFonts w:hint="eastAsia" w:ascii="仿宋" w:hAnsi="仿宋" w:eastAsia="仿宋" w:cs="仿宋"/>
          <w:color w:val="000000"/>
          <w:kern w:val="0"/>
          <w:sz w:val="32"/>
          <w:szCs w:val="32"/>
          <w:lang w:val="en-US" w:eastAsia="zh-CN"/>
        </w:rPr>
        <w:t>万元，主要是为保障部门正常运转、完成日常工作任务而发生的各项支出，包括工资福利支出，主要用于基本工资、津贴补贴等人员经费；商品和服务支出，主要用于办公费、印刷费、水电费、办公设备购置等公用经费；对个人和家庭的补助，主要用于退休费、奖励金、医疗费补助等；资本性支出，主要用于办公设备的购置。</w:t>
      </w:r>
    </w:p>
    <w:p w14:paraId="5EDD06C7">
      <w:pPr>
        <w:pStyle w:val="10"/>
        <w:numPr>
          <w:ilvl w:val="0"/>
          <w:numId w:val="2"/>
        </w:numPr>
        <w:spacing w:line="600" w:lineRule="exact"/>
        <w:ind w:left="378" w:leftChars="0" w:firstLine="0" w:firstLineChars="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567EBB57">
      <w:pPr>
        <w:widowControl/>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2022年本部门项目支出42万元，</w:t>
      </w:r>
      <w:r>
        <w:rPr>
          <w:rFonts w:hint="eastAsia" w:ascii="仿宋" w:hAnsi="仿宋" w:eastAsia="仿宋" w:cs="仿宋"/>
          <w:snapToGrid w:val="0"/>
          <w:color w:val="000000"/>
          <w:kern w:val="0"/>
          <w:sz w:val="32"/>
          <w:szCs w:val="32"/>
          <w:lang w:val="en-US" w:eastAsia="zh-CN" w:bidi="ar-SA"/>
        </w:rPr>
        <w:t>主要是部门为完成特定行政工作任务或事业发展目标而发生的支出。其中人大代表经费项目支出</w:t>
      </w:r>
      <w:r>
        <w:rPr>
          <w:rFonts w:hint="eastAsia" w:ascii="仿宋" w:hAnsi="仿宋" w:eastAsia="仿宋" w:cs="仿宋"/>
          <w:snapToGrid w:val="0"/>
          <w:color w:val="000000"/>
          <w:kern w:val="0"/>
          <w:sz w:val="32"/>
          <w:szCs w:val="32"/>
          <w:lang w:val="en-US" w:eastAsia="zh-CN" w:bidi="ar-SA"/>
        </w:rPr>
        <w:t xml:space="preserve">42万元。 </w:t>
      </w:r>
    </w:p>
    <w:p w14:paraId="516D3C52">
      <w:pPr>
        <w:numPr>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63A69166">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本单位未安排政府性基金预算支出。</w:t>
      </w:r>
    </w:p>
    <w:p w14:paraId="2A755169">
      <w:pPr>
        <w:numPr>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四、</w:t>
      </w:r>
      <w:r>
        <w:rPr>
          <w:rFonts w:hint="eastAsia" w:ascii="方正黑体_GBK" w:eastAsia="方正黑体_GBK"/>
          <w:kern w:val="0"/>
          <w:sz w:val="32"/>
          <w:szCs w:val="32"/>
          <w:lang w:eastAsia="zh-CN"/>
        </w:rPr>
        <w:t>国有资本经营预算支出情况</w:t>
      </w:r>
    </w:p>
    <w:p w14:paraId="294EAAA3">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14:paraId="07F1EBC0">
      <w:pPr>
        <w:numPr>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五、</w:t>
      </w:r>
      <w:r>
        <w:rPr>
          <w:rFonts w:hint="eastAsia" w:ascii="方正黑体_GBK" w:eastAsia="方正黑体_GBK"/>
          <w:kern w:val="0"/>
          <w:sz w:val="32"/>
          <w:szCs w:val="32"/>
          <w:lang w:eastAsia="zh-CN"/>
        </w:rPr>
        <w:t>社会保险基金预算支出情况</w:t>
      </w:r>
    </w:p>
    <w:p w14:paraId="024B6C91">
      <w:pPr>
        <w:widowControl/>
        <w:snapToGrid w:val="0"/>
        <w:spacing w:line="54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本单位未安排社会保险基金预算支出。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val="en-US" w:eastAsia="zh-CN"/>
        </w:rPr>
        <w:t>六</w:t>
      </w:r>
      <w:r>
        <w:rPr>
          <w:rFonts w:hint="eastAsia" w:ascii="方正黑体_GBK" w:eastAsia="方正黑体_GBK"/>
          <w:kern w:val="0"/>
          <w:sz w:val="32"/>
          <w:szCs w:val="32"/>
          <w:lang w:eastAsia="zh-CN"/>
        </w:rPr>
        <w:t>、部门整体支出绩效情况</w:t>
      </w:r>
    </w:p>
    <w:p w14:paraId="496648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组织对“人大代表经费”“人大例会、常委会”等2个项目开展了部门评价，涉及一般公共预算支出402万元，政府性基金预算支出0万元，国有资本经营预算支出0万元。从评价情况来看，我单位坚持公开、公正、公平和综合分析原则，依照汨罗市财政局关于印发《2022年汨罗市预算绩效管理工作方案的通知》（汨财绩〔2023〕1号），采取评价小组自评的方法对人大代表项目经费进行了客观、真实的评价。项目立项程序完整、规范，绩效目标明确合理，预算执行及时有效，为有关部门决策提供了较为有力的支撑，绩效目标得到较好实现。</w:t>
      </w:r>
    </w:p>
    <w:p w14:paraId="14BFDE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组织对“汨罗市人民代表大会常务委员会”等1个单位开展整体支出绩效评价，涉及一般公共预算支出1419.02万元，政府性基金预算支出0万元。从评价情况来看，我单位坚持公开、公正、公平和综合分析原则，依照汨罗市财政局关于印发《2022年汨罗市预算绩效管理工作方案的通知》（汨财绩〔2023〕1号），采取评价小组自评的方法对单位整体支出经费进行了客观、真实的评价。</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2BFCD2A8">
      <w:pPr>
        <w:pStyle w:val="10"/>
        <w:widowControl/>
        <w:numPr>
          <w:ilvl w:val="0"/>
          <w:numId w:val="0"/>
        </w:numPr>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前本单位财政仍然面临着不少困难和问题。主要表现在：一是预算执行不够均衡。目前，预算支出执行进度不均衡，个别项目支出安排不够准确，部分项目前期准备不够充分；二是部分财政专项资金的使用效益不高。在支出规模扩大、保障范围拓展的情况下，监管力量不足，造成资金使用的效益较低。</w:t>
      </w:r>
    </w:p>
    <w:p w14:paraId="21E6073D">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3DECC7FF">
      <w:pPr>
        <w:widowControl/>
        <w:spacing w:line="540" w:lineRule="exact"/>
        <w:ind w:firstLine="640" w:firstLineChars="200"/>
        <w:jc w:val="left"/>
        <w:rPr>
          <w:rFonts w:hint="eastAsia" w:ascii="仿宋" w:hAnsi="仿宋" w:eastAsia="仿宋" w:cs="仿宋"/>
          <w:sz w:val="32"/>
          <w:szCs w:val="32"/>
        </w:rPr>
      </w:pPr>
      <w:r>
        <w:rPr>
          <w:rFonts w:hint="eastAsia" w:ascii="方正黑体_GBK" w:eastAsia="方正黑体_GBK"/>
          <w:kern w:val="0"/>
          <w:sz w:val="32"/>
          <w:szCs w:val="32"/>
          <w:lang w:val="en-US" w:eastAsia="zh-CN"/>
        </w:rPr>
        <w:t xml:space="preserve"> </w:t>
      </w:r>
      <w:r>
        <w:rPr>
          <w:rFonts w:hint="eastAsia" w:ascii="仿宋" w:hAnsi="仿宋" w:eastAsia="仿宋" w:cs="仿宋"/>
          <w:sz w:val="32"/>
          <w:szCs w:val="32"/>
        </w:rPr>
        <w:t>1.加强组织领导，完善工作机制，大力推进改革创新，全面提高办学质量，落实经济社会</w:t>
      </w:r>
      <w:r>
        <w:rPr>
          <w:rFonts w:hint="eastAsia" w:ascii="仿宋" w:hAnsi="仿宋" w:eastAsia="仿宋" w:cs="仿宋"/>
          <w:sz w:val="32"/>
          <w:szCs w:val="32"/>
          <w:lang w:val="en-US" w:eastAsia="zh-CN"/>
        </w:rPr>
        <w:t>需要</w:t>
      </w:r>
      <w:r>
        <w:rPr>
          <w:rFonts w:hint="eastAsia" w:ascii="仿宋" w:hAnsi="仿宋" w:eastAsia="仿宋" w:cs="仿宋"/>
          <w:sz w:val="32"/>
          <w:szCs w:val="32"/>
        </w:rPr>
        <w:t>。</w:t>
      </w:r>
    </w:p>
    <w:p w14:paraId="13BB99BC">
      <w:pPr>
        <w:widowControl/>
        <w:spacing w:line="54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rPr>
        <w:t>2.加强管理，做好基础工作，进一步完善信息管理系统，</w:t>
      </w:r>
      <w:r>
        <w:rPr>
          <w:rFonts w:hint="eastAsia" w:ascii="仿宋" w:hAnsi="仿宋" w:eastAsia="仿宋" w:cs="仿宋"/>
          <w:sz w:val="32"/>
          <w:szCs w:val="32"/>
          <w:lang w:val="en-US" w:eastAsia="zh-CN"/>
        </w:rPr>
        <w:t>为单位</w:t>
      </w:r>
      <w:r>
        <w:rPr>
          <w:rFonts w:hint="eastAsia" w:ascii="仿宋" w:hAnsi="仿宋" w:eastAsia="仿宋" w:cs="仿宋"/>
          <w:sz w:val="32"/>
          <w:szCs w:val="32"/>
          <w:highlight w:val="none"/>
          <w:lang w:val="en-US" w:eastAsia="zh-CN"/>
        </w:rPr>
        <w:t>运行稳定保驾护航</w:t>
      </w:r>
      <w:r>
        <w:rPr>
          <w:rFonts w:hint="eastAsia" w:ascii="仿宋" w:hAnsi="仿宋" w:eastAsia="仿宋" w:cs="仿宋"/>
          <w:sz w:val="32"/>
          <w:szCs w:val="32"/>
          <w:highlight w:val="none"/>
        </w:rPr>
        <w:t>。</w:t>
      </w:r>
    </w:p>
    <w:p w14:paraId="7BA36537">
      <w:pPr>
        <w:pStyle w:val="10"/>
        <w:widowControl/>
        <w:numPr>
          <w:ilvl w:val="0"/>
          <w:numId w:val="0"/>
        </w:numPr>
        <w:spacing w:line="54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sz w:val="32"/>
          <w:szCs w:val="32"/>
          <w:highlight w:val="none"/>
        </w:rPr>
        <w:t>3.落实经费责任，强化资金管理，提高专项资金专款专用意识，规范使用，确保资金安全有效</w:t>
      </w:r>
      <w:r>
        <w:rPr>
          <w:rFonts w:hint="eastAsia" w:ascii="仿宋" w:hAnsi="仿宋" w:eastAsia="仿宋" w:cs="仿宋"/>
          <w:sz w:val="32"/>
          <w:szCs w:val="32"/>
          <w:highlight w:val="none"/>
          <w:lang w:eastAsia="zh-CN"/>
        </w:rPr>
        <w:t>；</w:t>
      </w:r>
      <w:r>
        <w:rPr>
          <w:rFonts w:hint="eastAsia" w:ascii="仿宋" w:hAnsi="仿宋" w:eastAsia="仿宋" w:cs="仿宋"/>
          <w:color w:val="auto"/>
          <w:kern w:val="2"/>
          <w:sz w:val="32"/>
          <w:szCs w:val="32"/>
          <w:lang w:val="en-US" w:eastAsia="zh-CN" w:bidi="ar-SA"/>
        </w:rPr>
        <w:t>整合监管力量，创新监管方式，提高财政资金的使用效率。</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4E3B93BE">
      <w:pPr>
        <w:spacing w:line="60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年度按照《预算法》和政府信息公开有关规定在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公开相关预决算信息，用以反映单位预决算管理的公开透明情况:在</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年度按照绩效目标批复要求在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公开绩效目标;被评价年度按绩效自评规定在单位门户网站或其他渠道公开自评材料，用以反映单位公开的自评材料的真实、及时、透明情况。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2ABFD23D">
      <w:pPr>
        <w:spacing w:line="267" w:lineRule="auto"/>
        <w:ind w:firstLine="552"/>
        <w:jc w:val="both"/>
        <w:rPr>
          <w:rFonts w:hint="eastAsia" w:ascii="宋体" w:hAnsi="宋体" w:eastAsia="宋体" w:cs="宋体"/>
          <w:bCs/>
          <w:spacing w:val="-4"/>
          <w:kern w:val="0"/>
          <w:sz w:val="28"/>
          <w:szCs w:val="28"/>
          <w:lang w:eastAsia="zh-CN"/>
        </w:rPr>
      </w:pPr>
    </w:p>
    <w:p w14:paraId="5DF2F81C">
      <w:pPr>
        <w:spacing w:line="267" w:lineRule="auto"/>
        <w:ind w:firstLine="552"/>
        <w:jc w:val="both"/>
        <w:rPr>
          <w:rFonts w:hint="eastAsia" w:ascii="宋体" w:hAnsi="宋体" w:eastAsia="宋体" w:cs="宋体"/>
          <w:bCs/>
          <w:spacing w:val="-4"/>
          <w:kern w:val="0"/>
          <w:sz w:val="28"/>
          <w:szCs w:val="28"/>
          <w:lang w:eastAsia="zh-CN"/>
        </w:rPr>
      </w:pPr>
    </w:p>
    <w:p w14:paraId="1B3225C7">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firstLine="1350" w:firstLineChars="300"/>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人大代表经费项</w:t>
      </w:r>
      <w:r>
        <w:rPr>
          <w:rFonts w:ascii="黑体" w:hAnsi="黑体" w:eastAsia="黑体" w:cs="黑体"/>
          <w:spacing w:val="15"/>
          <w:position w:val="10"/>
          <w:sz w:val="42"/>
          <w:szCs w:val="42"/>
        </w:rPr>
        <w:t>目支出</w:t>
      </w:r>
    </w:p>
    <w:p w14:paraId="5035F9FC">
      <w:pPr>
        <w:spacing w:before="1" w:line="220" w:lineRule="auto"/>
        <w:ind w:left="3069" w:firstLine="440" w:firstLineChars="100"/>
        <w:jc w:val="both"/>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2CC2EDB2">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437A4F6">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626F9F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 市人大常委会担负着立法、监督、讨论决定重大事项、选举任免等重要职责，在发展我市社会民主政治、维护社会的公平正义与安定有序等方面发挥着重要作用。</w:t>
      </w:r>
    </w:p>
    <w:p w14:paraId="4FE9CFCA">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01FA48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1、资金到位情况：人大代表项目经批复，2021年预算为42万元，实际拨付我单位资金为42万元。</w:t>
      </w:r>
    </w:p>
    <w:p w14:paraId="5B74604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2、项目资金执行情况：根据实际工作情况，共计支出42万元，此笔专项资金只涉及1个具体项目。</w:t>
      </w:r>
    </w:p>
    <w:p w14:paraId="7283DD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仿宋" w:hAnsi="仿宋" w:eastAsia="仿宋" w:cs="仿宋"/>
          <w:snapToGrid w:val="0"/>
          <w:color w:val="000000"/>
          <w:kern w:val="0"/>
          <w:sz w:val="32"/>
          <w:szCs w:val="32"/>
          <w:lang w:val="en-US" w:eastAsia="zh-CN" w:bidi="ar-SA"/>
        </w:rPr>
        <w:t>3．项目资金管理情况：实行专款专用、专项核算，费用支出严格按财务审批程序和会议进程等进行支付。</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14:paraId="252102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kern w:val="0"/>
          <w:sz w:val="32"/>
          <w:szCs w:val="32"/>
        </w:rPr>
      </w:pPr>
      <w:r>
        <w:rPr>
          <w:rFonts w:ascii="Times New Roman" w:hAnsi="Times New Roman" w:eastAsia="仿宋_GB2312"/>
          <w:color w:val="000000"/>
          <w:sz w:val="32"/>
          <w:szCs w:val="32"/>
        </w:rPr>
        <w:t>各专门委员会聘任兼职委员22名；有计划、分批次</w:t>
      </w:r>
      <w:r>
        <w:rPr>
          <w:rFonts w:ascii="Times New Roman" w:hAnsi="Times New Roman" w:eastAsia="仿宋_GB2312"/>
          <w:sz w:val="32"/>
          <w:szCs w:val="32"/>
        </w:rPr>
        <w:t>邀请人大代表</w:t>
      </w:r>
      <w:r>
        <w:rPr>
          <w:rFonts w:ascii="Times New Roman" w:hAnsi="Times New Roman" w:eastAsia="仿宋_GB2312"/>
          <w:color w:val="000000"/>
          <w:sz w:val="32"/>
          <w:szCs w:val="32"/>
        </w:rPr>
        <w:t>参加常委会和专门委员会组织的视察、调研、执法检查等活动200余人次</w:t>
      </w:r>
      <w:r>
        <w:rPr>
          <w:rFonts w:ascii="Times New Roman" w:hAnsi="Times New Roman" w:eastAsia="仿宋_GB2312"/>
          <w:sz w:val="32"/>
          <w:szCs w:val="32"/>
        </w:rPr>
        <w:t>；45名</w:t>
      </w:r>
      <w:r>
        <w:rPr>
          <w:rFonts w:ascii="Times New Roman" w:hAnsi="Times New Roman" w:eastAsia="仿宋_GB2312"/>
          <w:kern w:val="0"/>
          <w:sz w:val="32"/>
          <w:szCs w:val="32"/>
        </w:rPr>
        <w:t>基层人大代表列席市政府常务会议、市长办公会议，近80名人大代表参加重大项目监督、环境保护、文明创建等重要工作；邀请20余名代表</w:t>
      </w:r>
      <w:r>
        <w:rPr>
          <w:rFonts w:ascii="Times New Roman" w:hAnsi="Times New Roman" w:eastAsia="仿宋_GB2312"/>
          <w:sz w:val="32"/>
          <w:szCs w:val="32"/>
        </w:rPr>
        <w:t>列席检察院听证会及法院执行大会等活动；</w:t>
      </w:r>
      <w:r>
        <w:rPr>
          <w:rFonts w:ascii="Times New Roman" w:hAnsi="Times New Roman" w:eastAsia="仿宋_GB2312"/>
          <w:kern w:val="0"/>
          <w:sz w:val="32"/>
          <w:szCs w:val="32"/>
        </w:rPr>
        <w:t>聘请35名人大代表担任政风行风、营商环境、廉政建设、安全生产监督员。</w:t>
      </w:r>
    </w:p>
    <w:p w14:paraId="602D2FCF">
      <w:pPr>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全面优化《市人大“双联”工作方案》，</w:t>
      </w:r>
      <w:r>
        <w:rPr>
          <w:rFonts w:ascii="Times New Roman" w:hAnsi="Times New Roman" w:eastAsia="仿宋_GB2312"/>
          <w:sz w:val="32"/>
          <w:szCs w:val="32"/>
        </w:rPr>
        <w:t>量身定制《驻汨各级人大代表“联系群众办实事”主题活动方案》，按照“六个一”要求，在教育改革、乡村振兴、产业发展等各个方面充分激发人大代表的履职活力。一年来，代表们积极参加募集教育基金、疫情防控、文明劝导、抗旱减灾、自建房安全整治等中心工作，22名同志被评为代表履职积极分子，10条议案建议被评为优秀议案建议。</w:t>
      </w:r>
    </w:p>
    <w:p w14:paraId="074DD6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kern w:val="0"/>
          <w:sz w:val="32"/>
          <w:szCs w:val="32"/>
          <w:lang w:val="en-US" w:eastAsia="zh-CN"/>
        </w:rPr>
      </w:pPr>
      <w:bookmarkStart w:id="0" w:name="_GoBack"/>
      <w:bookmarkEnd w:id="0"/>
    </w:p>
    <w:p w14:paraId="6732EB4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43DCAE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坚持公开、公正、公平和综合分析原则，依照汨罗市财政局关于印发《2021年汨罗市预算绩效管理工作方案的通知》（汨财绩〔2022〕1号），采取评价小组自评的方法对人大代表项目经费进行客观、真实的评价。</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EAEBD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局绩效自评工作小组于2022年3月15日到3月25日对人大代表项目经费使用情况进行了认真审核，对相关情况进行了认真地汇总分析，按照《汨罗市项目支出绩效评价指标体系》提出的各项指标，进行了打分，严格绩效自评。</w:t>
      </w:r>
    </w:p>
    <w:p w14:paraId="6DD300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综合分析，人大代表经费的使用符合实际工作开支情况，绩效评价自评小组根据绩效评价方案，自评得分98分。考评结果为优秀。</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6F3C7F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人大代表项目经费解决了人民代表大会常务委员会在工作中遇到的一些问题，但与市委、市政府领导对人大代表工作的要求还存在一定的差距，这种矛盾突出表现在项目经费有限难以满足实际要求。</w:t>
      </w:r>
    </w:p>
    <w:p w14:paraId="58DE1297">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652A70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b/>
          <w:bCs/>
          <w:spacing w:val="-15"/>
          <w:sz w:val="31"/>
          <w:szCs w:val="31"/>
          <w:lang w:eastAsia="zh-CN"/>
        </w:rPr>
      </w:pPr>
      <w:r>
        <w:rPr>
          <w:rFonts w:hint="eastAsia" w:ascii="Arial" w:hAnsi="Arial" w:eastAsia="仿宋_GB2312" w:cs="Arial"/>
          <w:snapToGrid w:val="0"/>
          <w:color w:val="000000"/>
          <w:kern w:val="0"/>
          <w:sz w:val="32"/>
          <w:szCs w:val="32"/>
          <w:lang w:val="en-US" w:eastAsia="zh-CN" w:bidi="ar-SA"/>
        </w:rPr>
        <w:t>人大代表项目经费使用效果良好，建议市财政每年适当增加该项经费。</w:t>
      </w:r>
    </w:p>
    <w:p w14:paraId="2AF2CF18">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hint="default" w:ascii="黑体" w:hAnsi="黑体" w:eastAsia="黑体" w:cs="黑体"/>
          <w:b/>
          <w:bCs/>
          <w:spacing w:val="-15"/>
          <w:sz w:val="31"/>
          <w:szCs w:val="31"/>
          <w:lang w:val="en-US" w:eastAsia="zh-CN"/>
        </w:rPr>
      </w:pPr>
      <w:r>
        <w:rPr>
          <w:rFonts w:ascii="黑体" w:hAnsi="黑体" w:eastAsia="黑体" w:cs="黑体"/>
          <w:b/>
          <w:bCs/>
          <w:spacing w:val="-15"/>
          <w:sz w:val="31"/>
          <w:szCs w:val="31"/>
        </w:rPr>
        <w:t>其他需要说明的问题</w:t>
      </w:r>
    </w:p>
    <w:p w14:paraId="7EFA39EA">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default" w:ascii="黑体" w:hAnsi="黑体" w:eastAsia="黑体" w:cs="黑体"/>
          <w:b/>
          <w:bCs/>
          <w:spacing w:val="-15"/>
          <w:sz w:val="31"/>
          <w:szCs w:val="31"/>
          <w:lang w:val="en-US" w:eastAsia="zh-CN"/>
        </w:rPr>
      </w:pPr>
      <w:r>
        <w:rPr>
          <w:rFonts w:hint="eastAsia" w:ascii="Arial" w:hAnsi="Arial" w:eastAsia="仿宋_GB2312" w:cs="Arial"/>
          <w:snapToGrid w:val="0"/>
          <w:color w:val="000000"/>
          <w:kern w:val="0"/>
          <w:sz w:val="32"/>
          <w:szCs w:val="32"/>
          <w:lang w:val="en-US" w:eastAsia="zh-CN" w:bidi="ar-SA"/>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DBADE"/>
    <w:multiLevelType w:val="singleLevel"/>
    <w:tmpl w:val="AE4DBADE"/>
    <w:lvl w:ilvl="0" w:tentative="0">
      <w:start w:val="1"/>
      <w:numFmt w:val="chineseCounting"/>
      <w:lvlText w:val="(%1)"/>
      <w:lvlJc w:val="left"/>
      <w:pPr>
        <w:tabs>
          <w:tab w:val="left" w:pos="312"/>
        </w:tabs>
      </w:pPr>
      <w:rPr>
        <w:rFonts w:hint="eastAsia"/>
      </w:rPr>
    </w:lvl>
  </w:abstractNum>
  <w:abstractNum w:abstractNumId="1">
    <w:nsid w:val="B6853D32"/>
    <w:multiLevelType w:val="singleLevel"/>
    <w:tmpl w:val="B6853D32"/>
    <w:lvl w:ilvl="0" w:tentative="0">
      <w:start w:val="6"/>
      <w:numFmt w:val="chineseCounting"/>
      <w:suff w:val="nothing"/>
      <w:lvlText w:val="%1、"/>
      <w:lvlJc w:val="left"/>
      <w:rPr>
        <w:rFonts w:hint="eastAsia"/>
      </w:rPr>
    </w:lvl>
  </w:abstractNum>
  <w:abstractNum w:abstractNumId="2">
    <w:nsid w:val="ECC8F5D2"/>
    <w:multiLevelType w:val="singleLevel"/>
    <w:tmpl w:val="ECC8F5D2"/>
    <w:lvl w:ilvl="0" w:tentative="0">
      <w:start w:val="1"/>
      <w:numFmt w:val="chineseCounting"/>
      <w:suff w:val="nothing"/>
      <w:lvlText w:val="（%1）"/>
      <w:lvlJc w:val="left"/>
      <w:pPr>
        <w:ind w:left="378" w:leftChars="0" w:firstLine="0" w:firstLineChars="0"/>
      </w:pPr>
      <w:rPr>
        <w:rFonts w:hint="eastAsia"/>
      </w:rPr>
    </w:lvl>
  </w:abstractNum>
  <w:abstractNum w:abstractNumId="3">
    <w:nsid w:val="5138CC14"/>
    <w:multiLevelType w:val="singleLevel"/>
    <w:tmpl w:val="5138CC14"/>
    <w:lvl w:ilvl="0" w:tentative="0">
      <w:start w:val="8"/>
      <w:numFmt w:val="chineseCounting"/>
      <w:suff w:val="nothing"/>
      <w:lvlText w:val="%1、"/>
      <w:lvlJc w:val="left"/>
      <w:rPr>
        <w:rFonts w:hint="eastAsia"/>
      </w:rPr>
    </w:lvl>
  </w:abstractNum>
  <w:abstractNum w:abstractNumId="4">
    <w:nsid w:val="59B30C96"/>
    <w:multiLevelType w:val="singleLevel"/>
    <w:tmpl w:val="59B30C96"/>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FkZWU2YWU4MjkzOWYzMjAyM2U0ZDA2YTE1ZjdkN2YifQ=="/>
  </w:docVars>
  <w:rsids>
    <w:rsidRoot w:val="00000000"/>
    <w:rsid w:val="01AF3811"/>
    <w:rsid w:val="03634EE8"/>
    <w:rsid w:val="03795BF7"/>
    <w:rsid w:val="03B93F33"/>
    <w:rsid w:val="05196B38"/>
    <w:rsid w:val="05940D8C"/>
    <w:rsid w:val="06CB02AA"/>
    <w:rsid w:val="086E756B"/>
    <w:rsid w:val="0ACF37E5"/>
    <w:rsid w:val="0B400BC6"/>
    <w:rsid w:val="0E68228D"/>
    <w:rsid w:val="12D94C19"/>
    <w:rsid w:val="13AE369B"/>
    <w:rsid w:val="14080ED8"/>
    <w:rsid w:val="14335C41"/>
    <w:rsid w:val="15270BBD"/>
    <w:rsid w:val="15276E52"/>
    <w:rsid w:val="19D32FBC"/>
    <w:rsid w:val="1AB05365"/>
    <w:rsid w:val="1D65301C"/>
    <w:rsid w:val="1E6A4395"/>
    <w:rsid w:val="2363323E"/>
    <w:rsid w:val="23FE3883"/>
    <w:rsid w:val="25557A3D"/>
    <w:rsid w:val="26EA5ED7"/>
    <w:rsid w:val="278A123C"/>
    <w:rsid w:val="27A93B82"/>
    <w:rsid w:val="2AC53F08"/>
    <w:rsid w:val="2AE00186"/>
    <w:rsid w:val="2BF33900"/>
    <w:rsid w:val="2E0D2197"/>
    <w:rsid w:val="2E693487"/>
    <w:rsid w:val="2E951327"/>
    <w:rsid w:val="308216BE"/>
    <w:rsid w:val="335B3206"/>
    <w:rsid w:val="33A064D1"/>
    <w:rsid w:val="34FE1149"/>
    <w:rsid w:val="36DF5796"/>
    <w:rsid w:val="37C94F1E"/>
    <w:rsid w:val="39B051C8"/>
    <w:rsid w:val="3A550786"/>
    <w:rsid w:val="3B7A130F"/>
    <w:rsid w:val="4249440B"/>
    <w:rsid w:val="45DE4888"/>
    <w:rsid w:val="47246A79"/>
    <w:rsid w:val="4E21448E"/>
    <w:rsid w:val="4F8B6063"/>
    <w:rsid w:val="506179D3"/>
    <w:rsid w:val="51835EDD"/>
    <w:rsid w:val="52FA3F96"/>
    <w:rsid w:val="544E5F99"/>
    <w:rsid w:val="55850F17"/>
    <w:rsid w:val="55C951EF"/>
    <w:rsid w:val="57AE6D93"/>
    <w:rsid w:val="5CEE378D"/>
    <w:rsid w:val="5FB623A7"/>
    <w:rsid w:val="61597494"/>
    <w:rsid w:val="68D20407"/>
    <w:rsid w:val="69C4344B"/>
    <w:rsid w:val="6CC90893"/>
    <w:rsid w:val="6E3851B0"/>
    <w:rsid w:val="6E6A5BD7"/>
    <w:rsid w:val="734E2D80"/>
    <w:rsid w:val="788A6CD7"/>
    <w:rsid w:val="7A0F6063"/>
    <w:rsid w:val="7A4A42A1"/>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1893</Words>
  <Characters>1955</Characters>
  <TotalTime>0</TotalTime>
  <ScaleCrop>false</ScaleCrop>
  <LinksUpToDate>false</LinksUpToDate>
  <CharactersWithSpaces>2120</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万少志</cp:lastModifiedBy>
  <cp:lastPrinted>2024-05-21T14:05:00Z</cp:lastPrinted>
  <dcterms:modified xsi:type="dcterms:W3CDTF">2024-07-25T08:43:52Z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2052-12.1.0.17468</vt:lpwstr>
  </property>
  <property fmtid="{D5CDD505-2E9C-101B-9397-08002B2CF9AE}" pid="6" name="ICV">
    <vt:lpwstr>A1E9AC54BF58440288AD196632C2A254_12</vt:lpwstr>
  </property>
</Properties>
</file>