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附件二：</w:t>
      </w:r>
    </w:p>
    <w:p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汨罗市2</w:t>
      </w:r>
      <w:r>
        <w:rPr>
          <w:sz w:val="32"/>
          <w:szCs w:val="32"/>
        </w:rPr>
        <w:t>02</w:t>
      </w:r>
      <w:r>
        <w:rPr>
          <w:rFonts w:hint="eastAsia"/>
          <w:sz w:val="32"/>
          <w:szCs w:val="32"/>
          <w:lang w:val="en-US" w:eastAsia="zh-CN"/>
        </w:rPr>
        <w:t>4</w:t>
      </w:r>
      <w:r>
        <w:rPr>
          <w:rFonts w:hint="eastAsia"/>
          <w:sz w:val="32"/>
          <w:szCs w:val="32"/>
        </w:rPr>
        <w:t>年农产品产地冷藏保鲜设施建设项目申报表</w:t>
      </w:r>
    </w:p>
    <w:tbl>
      <w:tblPr>
        <w:tblStyle w:val="3"/>
        <w:tblW w:w="9840" w:type="dxa"/>
        <w:tblInd w:w="-4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1230"/>
        <w:gridCol w:w="495"/>
        <w:gridCol w:w="465"/>
        <w:gridCol w:w="270"/>
        <w:gridCol w:w="870"/>
        <w:gridCol w:w="300"/>
        <w:gridCol w:w="255"/>
        <w:gridCol w:w="210"/>
        <w:gridCol w:w="472"/>
        <w:gridCol w:w="83"/>
        <w:gridCol w:w="285"/>
        <w:gridCol w:w="525"/>
        <w:gridCol w:w="660"/>
        <w:gridCol w:w="8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2835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申报项目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基本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情况</w:t>
            </w: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申报冷库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项目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实施主体</w:t>
            </w:r>
          </w:p>
        </w:tc>
        <w:tc>
          <w:tcPr>
            <w:tcW w:w="2370" w:type="dxa"/>
            <w:gridSpan w:val="6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6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种植、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经营农产品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法人</w:t>
            </w:r>
          </w:p>
        </w:tc>
        <w:tc>
          <w:tcPr>
            <w:tcW w:w="1905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937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2438" w:type="dxa"/>
            <w:gridSpan w:val="5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2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项目所在地</w:t>
            </w:r>
          </w:p>
        </w:tc>
        <w:tc>
          <w:tcPr>
            <w:tcW w:w="160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经营规模（面积）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主体等级（县、市省级）</w:t>
            </w:r>
          </w:p>
        </w:tc>
        <w:tc>
          <w:tcPr>
            <w:tcW w:w="123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拟投资总额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7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4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申请支持金额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88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</w:trPr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拟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建设冷库类型（</w:t>
            </w: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预冷库、高温库、低温库、气调库、通风库）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05" w:type="dxa"/>
            <w:gridSpan w:val="6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建设容积</w:t>
            </w:r>
          </w:p>
        </w:tc>
        <w:tc>
          <w:tcPr>
            <w:tcW w:w="2070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835" w:type="dxa"/>
            <w:vMerge w:val="continue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90" w:type="dxa"/>
            <w:gridSpan w:val="3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是否获得用地备案手续</w:t>
            </w:r>
          </w:p>
        </w:tc>
        <w:tc>
          <w:tcPr>
            <w:tcW w:w="114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130" w:type="dxa"/>
            <w:gridSpan w:val="7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是否获得专用电审批手续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实施主体简介（发展历程、主营业务、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种植经营规模、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销售、利润等情况）</w:t>
            </w:r>
          </w:p>
        </w:tc>
        <w:tc>
          <w:tcPr>
            <w:tcW w:w="7005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项目申报建设内容（包括重点建设内容、投资明细、建设进度计划等）</w:t>
            </w:r>
          </w:p>
        </w:tc>
        <w:tc>
          <w:tcPr>
            <w:tcW w:w="7005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绩效目标（农产品冷库库容量建设目标、农产品消耗量下降目标、项目带动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生产、就业务工、群众受益等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7005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项目申报单位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意见</w:t>
            </w:r>
          </w:p>
        </w:tc>
        <w:tc>
          <w:tcPr>
            <w:tcW w:w="7005" w:type="dxa"/>
            <w:gridSpan w:val="14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本单位所填报的各项内容和递交的申请材料均真实无误，且项目申报未享受过同类型国家和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省、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市级财政补助，如有漏报、失实和欺诈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等情况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，将承担相应的法律责任。</w:t>
            </w:r>
          </w:p>
          <w:p>
            <w:pPr>
              <w:ind w:firstLine="3120" w:firstLineChars="13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法人签字： 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</w:t>
            </w:r>
          </w:p>
          <w:p>
            <w:pPr>
              <w:ind w:firstLine="2400" w:firstLineChars="10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ind w:firstLine="2400" w:firstLineChars="1000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所有村（社区）意见</w:t>
            </w:r>
          </w:p>
        </w:tc>
        <w:tc>
          <w:tcPr>
            <w:tcW w:w="7005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负责人签字：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盖章：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月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3" w:hRule="atLeast"/>
        </w:trPr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所在乡镇意见</w:t>
            </w:r>
          </w:p>
        </w:tc>
        <w:tc>
          <w:tcPr>
            <w:tcW w:w="7005" w:type="dxa"/>
            <w:gridSpan w:val="1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负责人签字：           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jc w:val="center"/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盖章：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月  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134" w:right="1800" w:bottom="1134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g3NWE5NWQ4MWZhMGU3NTc3N2VjNGZjNmZlMDdhN2YifQ=="/>
  </w:docVars>
  <w:rsids>
    <w:rsidRoot w:val="000B22CB"/>
    <w:rsid w:val="000B22CB"/>
    <w:rsid w:val="000C6249"/>
    <w:rsid w:val="00947A01"/>
    <w:rsid w:val="00C03C23"/>
    <w:rsid w:val="00DE2D2E"/>
    <w:rsid w:val="027D48F2"/>
    <w:rsid w:val="114846B1"/>
    <w:rsid w:val="17750F46"/>
    <w:rsid w:val="190C1324"/>
    <w:rsid w:val="253E0A9F"/>
    <w:rsid w:val="27747EDA"/>
    <w:rsid w:val="34FA072D"/>
    <w:rsid w:val="38BB02DB"/>
    <w:rsid w:val="40F735CE"/>
    <w:rsid w:val="5DC90674"/>
    <w:rsid w:val="67F4788E"/>
    <w:rsid w:val="721C5492"/>
    <w:rsid w:val="78011B05"/>
    <w:rsid w:val="7B175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392</Words>
  <Characters>395</Characters>
  <Lines>3</Lines>
  <Paragraphs>1</Paragraphs>
  <TotalTime>15</TotalTime>
  <ScaleCrop>false</ScaleCrop>
  <LinksUpToDate>false</LinksUpToDate>
  <CharactersWithSpaces>568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2023-02-12T01:47:00Z</dcterms:created>
  <dc:creator>Windows 用户</dc:creator>
  <cp:lastModifiedBy>小猫钓鱼</cp:lastModifiedBy>
  <cp:lastPrinted>2024-06-17T00:13:30Z</cp:lastPrinted>
  <dcterms:modified xsi:type="dcterms:W3CDTF">2024-06-17T00:13:33Z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E6E129CB8D8A4235B97E6A39F7B87C32_13</vt:lpwstr>
  </property>
</Properties>
</file>